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94EFE" w14:textId="77777777" w:rsidR="00636DF7" w:rsidRPr="00636DF7" w:rsidRDefault="00636DF7" w:rsidP="00636DF7">
      <w:pPr>
        <w:ind w:left="5664" w:firstLine="708"/>
        <w:jc w:val="right"/>
        <w:rPr>
          <w:rFonts w:eastAsia="Times New Roman"/>
        </w:rPr>
      </w:pPr>
      <w:r w:rsidRPr="00636DF7">
        <w:rPr>
          <w:rFonts w:eastAsia="Times New Roman"/>
        </w:rPr>
        <w:t xml:space="preserve">Załącznik nr 4 do SWZ </w:t>
      </w:r>
    </w:p>
    <w:p w14:paraId="4418406A" w14:textId="77777777" w:rsidR="00636DF7" w:rsidRPr="00636DF7" w:rsidRDefault="00636DF7" w:rsidP="00636DF7">
      <w:pPr>
        <w:jc w:val="both"/>
        <w:rPr>
          <w:rFonts w:eastAsia="Calibri"/>
          <w:b/>
          <w:bCs/>
          <w:sz w:val="24"/>
          <w:szCs w:val="24"/>
        </w:rPr>
      </w:pPr>
    </w:p>
    <w:p w14:paraId="716BE9B0" w14:textId="77777777" w:rsidR="00636DF7" w:rsidRPr="00636DF7" w:rsidRDefault="00636DF7" w:rsidP="009D7936">
      <w:pPr>
        <w:jc w:val="both"/>
        <w:rPr>
          <w:rFonts w:eastAsia="Times New Roman"/>
          <w:b/>
          <w:lang w:eastAsia="pl-PL"/>
        </w:rPr>
      </w:pPr>
      <w:r w:rsidRPr="00636DF7">
        <w:rPr>
          <w:rFonts w:eastAsia="Calibri"/>
          <w:b/>
          <w:bCs/>
          <w:sz w:val="24"/>
          <w:szCs w:val="24"/>
        </w:rPr>
        <w:t>Projektowane postanowienia umowy, które zostaną wprowadzone do treści tej umowy.</w:t>
      </w:r>
    </w:p>
    <w:p w14:paraId="53F0F435" w14:textId="77777777" w:rsidR="00636DF7" w:rsidRPr="00636DF7" w:rsidRDefault="00636DF7" w:rsidP="009D7936">
      <w:pPr>
        <w:jc w:val="both"/>
        <w:rPr>
          <w:rFonts w:eastAsia="Times New Roman"/>
        </w:rPr>
      </w:pPr>
    </w:p>
    <w:p w14:paraId="5DD5650D" w14:textId="77777777" w:rsidR="00636DF7" w:rsidRPr="00636DF7" w:rsidRDefault="00636DF7" w:rsidP="009D7936">
      <w:pPr>
        <w:tabs>
          <w:tab w:val="left" w:pos="426"/>
        </w:tabs>
        <w:jc w:val="both"/>
        <w:rPr>
          <w:rFonts w:eastAsia="Times New Roman"/>
          <w:b/>
        </w:rPr>
      </w:pPr>
      <w:r w:rsidRPr="00636DF7">
        <w:rPr>
          <w:rFonts w:eastAsia="Times New Roman"/>
          <w:b/>
        </w:rPr>
        <w:t>II. Opis wykonania umowy (§2)</w:t>
      </w:r>
    </w:p>
    <w:p w14:paraId="5E928EB8" w14:textId="7D5462D7" w:rsidR="00636DF7" w:rsidRPr="00636DF7" w:rsidRDefault="00636DF7" w:rsidP="009D7936">
      <w:pPr>
        <w:numPr>
          <w:ilvl w:val="0"/>
          <w:numId w:val="26"/>
        </w:numPr>
        <w:ind w:left="425" w:hanging="425"/>
        <w:jc w:val="both"/>
        <w:rPr>
          <w:rFonts w:eastAsia="Calibri"/>
        </w:rPr>
      </w:pPr>
      <w:r w:rsidRPr="00636DF7">
        <w:rPr>
          <w:rFonts w:eastAsia="Calibri"/>
        </w:rPr>
        <w:t xml:space="preserve">Przedmiotem zamówienia jest </w:t>
      </w:r>
      <w:r w:rsidR="006F21DF">
        <w:rPr>
          <w:rFonts w:eastAsia="Calibri"/>
        </w:rPr>
        <w:t xml:space="preserve">świadczenie usług Inwestora zastępczego </w:t>
      </w:r>
      <w:r w:rsidRPr="00636DF7">
        <w:rPr>
          <w:rFonts w:eastAsia="Calibri"/>
          <w:b/>
        </w:rPr>
        <w:t>dla inwestycji</w:t>
      </w:r>
      <w:r w:rsidRPr="00636DF7">
        <w:rPr>
          <w:rFonts w:eastAsia="Calibri"/>
          <w:b/>
          <w:i/>
        </w:rPr>
        <w:t xml:space="preserve"> </w:t>
      </w:r>
      <w:r w:rsidRPr="00636DF7">
        <w:rPr>
          <w:rFonts w:eastAsia="Calibri"/>
          <w:b/>
          <w:i/>
          <w:szCs w:val="24"/>
        </w:rPr>
        <w:t>pn. ,,</w:t>
      </w:r>
      <w:r w:rsidR="00540F8C">
        <w:rPr>
          <w:rFonts w:eastAsia="Calibri"/>
          <w:b/>
          <w:i/>
          <w:szCs w:val="24"/>
        </w:rPr>
        <w:t xml:space="preserve">Modernizacja </w:t>
      </w:r>
      <w:proofErr w:type="spellStart"/>
      <w:r w:rsidR="00540F8C">
        <w:rPr>
          <w:rFonts w:eastAsia="Calibri"/>
          <w:b/>
          <w:i/>
          <w:szCs w:val="24"/>
        </w:rPr>
        <w:t>Kossakówki</w:t>
      </w:r>
      <w:proofErr w:type="spellEnd"/>
      <w:r w:rsidR="00540F8C">
        <w:rPr>
          <w:rFonts w:eastAsia="Calibri"/>
          <w:b/>
          <w:i/>
          <w:szCs w:val="24"/>
        </w:rPr>
        <w:t xml:space="preserve"> - p</w:t>
      </w:r>
      <w:r w:rsidRPr="00636DF7">
        <w:rPr>
          <w:rFonts w:eastAsia="Calibri"/>
          <w:b/>
          <w:i/>
          <w:szCs w:val="24"/>
        </w:rPr>
        <w:t>rzebudowa, rozbudowa, nadbudowa i remont budynku willi ,,</w:t>
      </w:r>
      <w:proofErr w:type="spellStart"/>
      <w:r w:rsidRPr="00636DF7">
        <w:rPr>
          <w:rFonts w:eastAsia="Calibri"/>
          <w:b/>
          <w:i/>
          <w:szCs w:val="24"/>
        </w:rPr>
        <w:t>Kossakówka</w:t>
      </w:r>
      <w:proofErr w:type="spellEnd"/>
      <w:r w:rsidRPr="00636DF7">
        <w:rPr>
          <w:rFonts w:eastAsia="Calibri"/>
          <w:b/>
          <w:i/>
          <w:szCs w:val="24"/>
        </w:rPr>
        <w:t xml:space="preserve">" wraz ze zmianą sposobu użytkowania na Muzeum Sztuki Współczesnej w Krakowie MOCAK wraz z budową dźwigu osobowego, miejsc parkingowych oraz wewnętrznej instalacji wentylacji mechanicznej wraz z klimatyzacją i instalacją ciepła technologicznego oraz rozbudową i przebudową wewnętrznych instalacji: wodociągowej, kanalizacyjnej, c.o., elektrycznej i teletechnicznej </w:t>
      </w:r>
      <w:r w:rsidR="002A6BEC">
        <w:rPr>
          <w:rFonts w:eastAsia="Calibri"/>
          <w:b/>
          <w:i/>
          <w:szCs w:val="24"/>
        </w:rPr>
        <w:t>i</w:t>
      </w:r>
      <w:r w:rsidR="002A6BEC" w:rsidRPr="002A6BEC">
        <w:rPr>
          <w:rFonts w:eastAsia="Calibri"/>
          <w:b/>
          <w:i/>
        </w:rPr>
        <w:t xml:space="preserve"> </w:t>
      </w:r>
      <w:r w:rsidR="002A6BEC" w:rsidRPr="002A6BEC">
        <w:rPr>
          <w:rStyle w:val="Pogrubienie"/>
          <w:i/>
        </w:rPr>
        <w:t xml:space="preserve">zagospodarowaniem terenu inwestycji wraz aranżacją zieleni </w:t>
      </w:r>
      <w:r w:rsidRPr="00636DF7">
        <w:rPr>
          <w:rFonts w:eastAsia="Calibri"/>
          <w:b/>
          <w:i/>
          <w:szCs w:val="24"/>
        </w:rPr>
        <w:t>przy Placu Juliusza Kossaka 4 w Krakowie</w:t>
      </w:r>
      <w:r w:rsidRPr="00636DF7">
        <w:rPr>
          <w:rFonts w:eastAsia="Calibri"/>
          <w:b/>
          <w:i/>
        </w:rPr>
        <w:t>”</w:t>
      </w:r>
      <w:r w:rsidRPr="00636DF7">
        <w:rPr>
          <w:rFonts w:eastAsia="Calibri"/>
          <w:b/>
        </w:rPr>
        <w:t xml:space="preserve"> zwanej dalej</w:t>
      </w:r>
      <w:r w:rsidRPr="00636DF7">
        <w:rPr>
          <w:rFonts w:eastAsia="Calibri"/>
          <w:b/>
          <w:i/>
        </w:rPr>
        <w:t xml:space="preserve"> </w:t>
      </w:r>
      <w:r w:rsidRPr="00636DF7">
        <w:rPr>
          <w:rFonts w:eastAsia="Calibri"/>
          <w:b/>
        </w:rPr>
        <w:t>obiektem budowlanym</w:t>
      </w:r>
      <w:r w:rsidR="00B3582C">
        <w:rPr>
          <w:rFonts w:eastAsia="Calibri"/>
        </w:rPr>
        <w:t>.</w:t>
      </w:r>
      <w:r w:rsidR="00741F4B">
        <w:rPr>
          <w:rFonts w:eastAsia="Calibri"/>
        </w:rPr>
        <w:t xml:space="preserve"> Zamówienie obejmuje </w:t>
      </w:r>
      <w:r w:rsidR="00DA1AAA">
        <w:rPr>
          <w:rFonts w:eastAsia="Calibri"/>
        </w:rPr>
        <w:t xml:space="preserve">również nadzór nad </w:t>
      </w:r>
      <w:r w:rsidR="00741F4B">
        <w:rPr>
          <w:rFonts w:eastAsia="Calibri"/>
        </w:rPr>
        <w:t>kompleksow</w:t>
      </w:r>
      <w:r w:rsidR="00DA1AAA">
        <w:rPr>
          <w:rFonts w:eastAsia="Calibri"/>
        </w:rPr>
        <w:t>ym</w:t>
      </w:r>
      <w:r w:rsidR="00741F4B">
        <w:rPr>
          <w:rFonts w:eastAsia="Calibri"/>
        </w:rPr>
        <w:t xml:space="preserve"> wyposażenie</w:t>
      </w:r>
      <w:r w:rsidR="00DA1AAA">
        <w:rPr>
          <w:rFonts w:eastAsia="Calibri"/>
        </w:rPr>
        <w:t>m</w:t>
      </w:r>
      <w:r w:rsidR="00741F4B">
        <w:rPr>
          <w:rFonts w:eastAsia="Calibri"/>
        </w:rPr>
        <w:t xml:space="preserve"> i aranżacj</w:t>
      </w:r>
      <w:r w:rsidR="00DA1AAA">
        <w:rPr>
          <w:rFonts w:eastAsia="Calibri"/>
        </w:rPr>
        <w:t>ą</w:t>
      </w:r>
      <w:r w:rsidR="00741F4B">
        <w:rPr>
          <w:rFonts w:eastAsia="Calibri"/>
        </w:rPr>
        <w:t xml:space="preserve"> wnętrz.</w:t>
      </w:r>
    </w:p>
    <w:p w14:paraId="377A115F" w14:textId="77777777" w:rsidR="00636DF7" w:rsidRPr="00636DF7" w:rsidRDefault="00636DF7" w:rsidP="009D7936">
      <w:pPr>
        <w:numPr>
          <w:ilvl w:val="0"/>
          <w:numId w:val="26"/>
        </w:numPr>
        <w:ind w:left="425" w:hanging="425"/>
        <w:jc w:val="both"/>
        <w:rPr>
          <w:rFonts w:eastAsia="Calibri"/>
        </w:rPr>
      </w:pPr>
      <w:r w:rsidRPr="00636DF7">
        <w:rPr>
          <w:rFonts w:eastAsia="Calibri"/>
          <w:iCs/>
        </w:rPr>
        <w:t>Obiekt budowalny położony jest</w:t>
      </w:r>
      <w:r w:rsidRPr="00636DF7">
        <w:rPr>
          <w:rFonts w:eastAsia="Calibri"/>
        </w:rPr>
        <w:t xml:space="preserve"> na działkach o numerach ewidencyjnych </w:t>
      </w:r>
      <w:r w:rsidRPr="000F19E4">
        <w:rPr>
          <w:rFonts w:eastAsia="Calibri"/>
        </w:rPr>
        <w:t>na działkach</w:t>
      </w:r>
      <w:r w:rsidRPr="000F19E4">
        <w:rPr>
          <w:rFonts w:eastAsia="Calibri"/>
          <w:spacing w:val="55"/>
        </w:rPr>
        <w:t xml:space="preserve"> n</w:t>
      </w:r>
      <w:r w:rsidRPr="000F19E4">
        <w:rPr>
          <w:rFonts w:eastAsia="Calibri"/>
        </w:rPr>
        <w:t>r</w:t>
      </w:r>
      <w:r w:rsidRPr="000F19E4">
        <w:rPr>
          <w:rFonts w:eastAsia="Calibri"/>
          <w:spacing w:val="55"/>
        </w:rPr>
        <w:t xml:space="preserve"> </w:t>
      </w:r>
      <w:r w:rsidRPr="000F19E4">
        <w:rPr>
          <w:rFonts w:eastAsia="Calibri"/>
        </w:rPr>
        <w:t>120/4,</w:t>
      </w:r>
      <w:r w:rsidRPr="000F19E4">
        <w:rPr>
          <w:rFonts w:eastAsia="Calibri"/>
          <w:spacing w:val="55"/>
        </w:rPr>
        <w:t xml:space="preserve"> </w:t>
      </w:r>
      <w:r w:rsidRPr="000F19E4">
        <w:rPr>
          <w:rFonts w:eastAsia="Calibri"/>
        </w:rPr>
        <w:t>123/6, 146/3,</w:t>
      </w:r>
      <w:r w:rsidRPr="000F19E4">
        <w:rPr>
          <w:rFonts w:eastAsia="Calibri"/>
          <w:spacing w:val="55"/>
        </w:rPr>
        <w:t xml:space="preserve"> </w:t>
      </w:r>
      <w:r w:rsidRPr="000F19E4">
        <w:rPr>
          <w:rFonts w:eastAsia="Calibri"/>
        </w:rPr>
        <w:t>146/4</w:t>
      </w:r>
      <w:r w:rsidRPr="000F19E4">
        <w:rPr>
          <w:rFonts w:eastAsia="Calibri"/>
          <w:spacing w:val="1"/>
        </w:rPr>
        <w:t xml:space="preserve"> </w:t>
      </w:r>
      <w:proofErr w:type="spellStart"/>
      <w:r w:rsidRPr="000F19E4">
        <w:rPr>
          <w:rFonts w:eastAsia="Calibri"/>
        </w:rPr>
        <w:t>obr</w:t>
      </w:r>
      <w:proofErr w:type="spellEnd"/>
      <w:r w:rsidRPr="000F19E4">
        <w:rPr>
          <w:rFonts w:eastAsia="Calibri"/>
        </w:rPr>
        <w:t>.</w:t>
      </w:r>
      <w:r w:rsidRPr="000F19E4">
        <w:rPr>
          <w:rFonts w:eastAsia="Calibri"/>
          <w:spacing w:val="-9"/>
        </w:rPr>
        <w:t xml:space="preserve"> </w:t>
      </w:r>
      <w:r w:rsidRPr="000F19E4">
        <w:rPr>
          <w:rFonts w:eastAsia="Calibri"/>
        </w:rPr>
        <w:t>145</w:t>
      </w:r>
      <w:r w:rsidRPr="000F19E4">
        <w:rPr>
          <w:rFonts w:eastAsia="Calibri"/>
          <w:spacing w:val="-4"/>
        </w:rPr>
        <w:t xml:space="preserve"> </w:t>
      </w:r>
      <w:r w:rsidRPr="000F19E4">
        <w:rPr>
          <w:rFonts w:eastAsia="Calibri"/>
        </w:rPr>
        <w:t xml:space="preserve">Śródmieście i jest wpisany </w:t>
      </w:r>
      <w:r w:rsidRPr="00636DF7">
        <w:rPr>
          <w:rFonts w:eastAsia="Calibri"/>
        </w:rPr>
        <w:t>do rejestru zabytków nieruchomych województwa małopolskiego A-951 na podstawie decyzji sygn. Kl.Kons.V.I.296/60 z dnia 25.05.1960 r. Nieruchomość stanowi własność Muzeum Sztuki Współczesnej w Krakowie MOCAK, ul. Lipowa 4, 30-702 Kraków.</w:t>
      </w:r>
    </w:p>
    <w:p w14:paraId="60F92BE6" w14:textId="74B0B243" w:rsidR="007F03EB" w:rsidRPr="007F03EB" w:rsidRDefault="00636DF7" w:rsidP="007F03EB">
      <w:pPr>
        <w:numPr>
          <w:ilvl w:val="0"/>
          <w:numId w:val="26"/>
        </w:numPr>
        <w:ind w:left="425" w:hanging="425"/>
        <w:jc w:val="both"/>
      </w:pPr>
      <w:r w:rsidRPr="00636DF7">
        <w:rPr>
          <w:rFonts w:eastAsia="Calibri"/>
        </w:rPr>
        <w:t xml:space="preserve">Szczegółowy opis przedmiotu zamówienia </w:t>
      </w:r>
      <w:r w:rsidR="00367B20">
        <w:rPr>
          <w:rFonts w:eastAsia="Calibri"/>
        </w:rPr>
        <w:t xml:space="preserve">oraz zakres obowiązków Inwestora zastępczego </w:t>
      </w:r>
      <w:r w:rsidRPr="00636DF7">
        <w:rPr>
          <w:rFonts w:eastAsia="Calibri"/>
        </w:rPr>
        <w:t>zawiera z</w:t>
      </w:r>
      <w:r w:rsidR="006F21DF">
        <w:rPr>
          <w:rFonts w:eastAsia="Calibri"/>
        </w:rPr>
        <w:t>a</w:t>
      </w:r>
      <w:r w:rsidRPr="00636DF7">
        <w:rPr>
          <w:rFonts w:eastAsia="Calibri"/>
        </w:rPr>
        <w:t>łącznik nr 5 do SWZ</w:t>
      </w:r>
      <w:r w:rsidR="007F03EB" w:rsidRPr="007F03EB">
        <w:rPr>
          <w:rFonts w:eastAsia="Calibri"/>
        </w:rPr>
        <w:t xml:space="preserve">, który </w:t>
      </w:r>
      <w:r w:rsidR="006F21DF">
        <w:rPr>
          <w:rFonts w:eastAsia="Calibri"/>
        </w:rPr>
        <w:t>stanowić będzie</w:t>
      </w:r>
      <w:r w:rsidR="006F21DF" w:rsidRPr="007F03EB">
        <w:rPr>
          <w:rFonts w:eastAsia="Calibri"/>
        </w:rPr>
        <w:t xml:space="preserve"> </w:t>
      </w:r>
      <w:r w:rsidR="007F03EB" w:rsidRPr="007F03EB">
        <w:rPr>
          <w:rFonts w:eastAsia="Calibri"/>
        </w:rPr>
        <w:t>załącznik nr 1 do umowy.</w:t>
      </w:r>
    </w:p>
    <w:p w14:paraId="5215EDD8" w14:textId="77777777" w:rsidR="00636DF7" w:rsidRDefault="008A05DE" w:rsidP="009D7936">
      <w:pPr>
        <w:pStyle w:val="Akapitzlist"/>
        <w:numPr>
          <w:ilvl w:val="0"/>
          <w:numId w:val="26"/>
        </w:numPr>
        <w:ind w:left="425" w:hanging="425"/>
        <w:jc w:val="both"/>
        <w:rPr>
          <w:rFonts w:eastAsia="Calibri"/>
        </w:rPr>
      </w:pPr>
      <w:r w:rsidRPr="00636DF7">
        <w:rPr>
          <w:rFonts w:eastAsia="Calibri"/>
        </w:rPr>
        <w:t>WYKONAWCA</w:t>
      </w:r>
      <w:r w:rsidR="00636DF7" w:rsidRPr="00636DF7">
        <w:rPr>
          <w:rFonts w:eastAsia="Calibri"/>
        </w:rPr>
        <w:t xml:space="preserve"> będzie wykonywał swoje czynności w imieniu i na rachunek Z</w:t>
      </w:r>
      <w:r w:rsidRPr="00636DF7">
        <w:rPr>
          <w:rFonts w:eastAsia="Calibri"/>
        </w:rPr>
        <w:t>AMAWIAJĄCEGO</w:t>
      </w:r>
      <w:r w:rsidR="00636DF7" w:rsidRPr="00636DF7">
        <w:rPr>
          <w:rFonts w:eastAsia="Calibri"/>
        </w:rPr>
        <w:t xml:space="preserve">. </w:t>
      </w:r>
    </w:p>
    <w:p w14:paraId="2E5268C3" w14:textId="77777777" w:rsidR="00636DF7" w:rsidRDefault="008A05DE" w:rsidP="009D7936">
      <w:pPr>
        <w:pStyle w:val="Akapitzlist"/>
        <w:numPr>
          <w:ilvl w:val="0"/>
          <w:numId w:val="26"/>
        </w:numPr>
        <w:ind w:left="425" w:hanging="425"/>
        <w:jc w:val="both"/>
        <w:rPr>
          <w:rFonts w:eastAsia="Calibri"/>
        </w:rPr>
      </w:pPr>
      <w:r w:rsidRPr="00636DF7">
        <w:rPr>
          <w:rFonts w:eastAsia="Calibri"/>
        </w:rPr>
        <w:t>WYKONAWCA</w:t>
      </w:r>
      <w:r w:rsidR="00636DF7" w:rsidRPr="00636DF7">
        <w:rPr>
          <w:rFonts w:eastAsia="Calibri"/>
        </w:rPr>
        <w:t xml:space="preserve"> będzie wykonywał swoje czynności na podstawie niniejszej Umowy i udzielonych przez </w:t>
      </w:r>
      <w:r w:rsidRPr="00636DF7">
        <w:rPr>
          <w:rFonts w:eastAsia="Calibri"/>
        </w:rPr>
        <w:t>ZAMAWIAJĄCEGO</w:t>
      </w:r>
      <w:r w:rsidR="00636DF7" w:rsidRPr="00636DF7">
        <w:rPr>
          <w:rFonts w:eastAsia="Calibri"/>
        </w:rPr>
        <w:t xml:space="preserve"> pełnomocnictw. </w:t>
      </w:r>
    </w:p>
    <w:p w14:paraId="2A89CCE5" w14:textId="77777777" w:rsidR="00636DF7" w:rsidRDefault="00636DF7" w:rsidP="009D7936">
      <w:pPr>
        <w:pStyle w:val="Akapitzlist"/>
        <w:numPr>
          <w:ilvl w:val="0"/>
          <w:numId w:val="26"/>
        </w:numPr>
        <w:ind w:left="425" w:hanging="425"/>
        <w:jc w:val="both"/>
        <w:rPr>
          <w:rFonts w:eastAsia="Calibri"/>
        </w:rPr>
      </w:pPr>
      <w:r w:rsidRPr="00636DF7">
        <w:rPr>
          <w:rFonts w:eastAsia="Calibri"/>
        </w:rPr>
        <w:t xml:space="preserve">Szczegółowe pełnomocnictwa dotyczące przedmiotu umowy ustalane będą przez Strony w trakcie jej realizacji. </w:t>
      </w:r>
    </w:p>
    <w:p w14:paraId="03862EAF" w14:textId="77777777" w:rsidR="00744E4D" w:rsidRDefault="008A05DE" w:rsidP="009D7936">
      <w:pPr>
        <w:pStyle w:val="Akapitzlist"/>
        <w:numPr>
          <w:ilvl w:val="0"/>
          <w:numId w:val="26"/>
        </w:numPr>
        <w:ind w:left="425" w:hanging="425"/>
        <w:jc w:val="both"/>
        <w:rPr>
          <w:rFonts w:eastAsia="Calibri"/>
        </w:rPr>
      </w:pPr>
      <w:r w:rsidRPr="00636DF7">
        <w:rPr>
          <w:rFonts w:eastAsia="Calibri"/>
        </w:rPr>
        <w:t>ZAMAWIAJĄCY</w:t>
      </w:r>
      <w:r w:rsidR="00636DF7" w:rsidRPr="00636DF7">
        <w:rPr>
          <w:rFonts w:eastAsia="Calibri"/>
        </w:rPr>
        <w:t xml:space="preserve"> zobowiązuje się udzielać </w:t>
      </w:r>
      <w:r w:rsidRPr="00636DF7">
        <w:rPr>
          <w:rFonts w:eastAsia="Calibri"/>
        </w:rPr>
        <w:t>WYKONAWCY</w:t>
      </w:r>
      <w:r w:rsidR="00636DF7" w:rsidRPr="00636DF7">
        <w:rPr>
          <w:rFonts w:eastAsia="Calibri"/>
        </w:rPr>
        <w:t xml:space="preserve"> pełnomocnictw, o których mowa w ust. </w:t>
      </w:r>
      <w:r w:rsidR="007771AC">
        <w:rPr>
          <w:rFonts w:eastAsia="Calibri"/>
        </w:rPr>
        <w:t>5</w:t>
      </w:r>
      <w:r w:rsidR="00636DF7" w:rsidRPr="00636DF7">
        <w:rPr>
          <w:rFonts w:eastAsia="Calibri"/>
        </w:rPr>
        <w:t xml:space="preserve">, w terminie do 5 dni od dnia zgłoszenia przez </w:t>
      </w:r>
      <w:r w:rsidRPr="00636DF7">
        <w:rPr>
          <w:rFonts w:eastAsia="Calibri"/>
        </w:rPr>
        <w:t>WYKONAWCĘ</w:t>
      </w:r>
      <w:r w:rsidR="00636DF7" w:rsidRPr="00636DF7">
        <w:rPr>
          <w:rFonts w:eastAsia="Calibri"/>
        </w:rPr>
        <w:t xml:space="preserve"> na piśmie takiej potrzeby wraz z uzasadnieniem. </w:t>
      </w:r>
      <w:r>
        <w:rPr>
          <w:rFonts w:eastAsia="Calibri"/>
        </w:rPr>
        <w:t>Z</w:t>
      </w:r>
      <w:r w:rsidRPr="00636DF7">
        <w:rPr>
          <w:rFonts w:eastAsia="Calibri"/>
        </w:rPr>
        <w:t xml:space="preserve">AMAWIAJĄCY </w:t>
      </w:r>
      <w:r w:rsidR="00636DF7" w:rsidRPr="00636DF7">
        <w:rPr>
          <w:rFonts w:eastAsia="Calibri"/>
        </w:rPr>
        <w:t>przed udzieleniem pełnomocnictwa może żądać dodatkowych wyjaśnień</w:t>
      </w:r>
      <w:r w:rsidR="00744E4D">
        <w:rPr>
          <w:rFonts w:eastAsia="Calibri"/>
        </w:rPr>
        <w:t>. W</w:t>
      </w:r>
      <w:r w:rsidR="00636DF7" w:rsidRPr="00636DF7">
        <w:rPr>
          <w:rFonts w:eastAsia="Calibri"/>
        </w:rPr>
        <w:t xml:space="preserve"> razie zażądania dodatkowych wyjaśnień, termin o którym mowa </w:t>
      </w:r>
      <w:r w:rsidR="00744E4D">
        <w:rPr>
          <w:rFonts w:eastAsia="Calibri"/>
        </w:rPr>
        <w:t>wyżej</w:t>
      </w:r>
      <w:r w:rsidR="00636DF7" w:rsidRPr="00636DF7">
        <w:rPr>
          <w:rFonts w:eastAsia="Calibri"/>
        </w:rPr>
        <w:t xml:space="preserve"> zaczyna biec od dnia złożenia </w:t>
      </w:r>
      <w:r w:rsidRPr="00636DF7">
        <w:rPr>
          <w:rFonts w:eastAsia="Calibri"/>
        </w:rPr>
        <w:t>ZAMAWIAJĄCEMU</w:t>
      </w:r>
      <w:r w:rsidR="00636DF7" w:rsidRPr="00636DF7">
        <w:rPr>
          <w:rFonts w:eastAsia="Calibri"/>
        </w:rPr>
        <w:t xml:space="preserve"> w formie pisemnej wyjaśnień przez </w:t>
      </w:r>
      <w:r w:rsidRPr="00636DF7">
        <w:rPr>
          <w:rFonts w:eastAsia="Calibri"/>
        </w:rPr>
        <w:t xml:space="preserve">WYKONAWCĘ. ZAMAWIAJĄCY </w:t>
      </w:r>
      <w:r w:rsidR="00636DF7" w:rsidRPr="00636DF7">
        <w:rPr>
          <w:rFonts w:eastAsia="Calibri"/>
        </w:rPr>
        <w:t xml:space="preserve">odmawia udzielenia pełnomocnictwa, jeżeli przedmiot umocowania nie leży w zakresie kompetencji </w:t>
      </w:r>
      <w:r w:rsidRPr="00636DF7">
        <w:rPr>
          <w:rFonts w:eastAsia="Calibri"/>
        </w:rPr>
        <w:t>WYKONAWCY</w:t>
      </w:r>
      <w:r w:rsidR="00636DF7" w:rsidRPr="00636DF7">
        <w:rPr>
          <w:rFonts w:eastAsia="Calibri"/>
        </w:rPr>
        <w:t xml:space="preserve"> oraz w innych przypadkach,</w:t>
      </w:r>
      <w:r w:rsidR="00744E4D">
        <w:rPr>
          <w:rFonts w:eastAsia="Calibri"/>
        </w:rPr>
        <w:t xml:space="preserve"> </w:t>
      </w:r>
      <w:r w:rsidR="00636DF7" w:rsidRPr="00636DF7">
        <w:rPr>
          <w:rFonts w:eastAsia="Calibri"/>
        </w:rPr>
        <w:t xml:space="preserve">uzasadnionych ochroną praw </w:t>
      </w:r>
      <w:r w:rsidRPr="00636DF7">
        <w:rPr>
          <w:rFonts w:eastAsia="Calibri"/>
        </w:rPr>
        <w:t>ZAMAWIAJĄCEGO</w:t>
      </w:r>
      <w:r w:rsidR="00636DF7" w:rsidRPr="00636DF7">
        <w:rPr>
          <w:rFonts w:eastAsia="Calibri"/>
        </w:rPr>
        <w:t xml:space="preserve">. Brak udzielenia przez </w:t>
      </w:r>
      <w:r w:rsidRPr="00636DF7">
        <w:rPr>
          <w:rFonts w:eastAsia="Calibri"/>
        </w:rPr>
        <w:t>ZAMAWIAJĄCEGO</w:t>
      </w:r>
      <w:r w:rsidR="00636DF7" w:rsidRPr="00636DF7">
        <w:rPr>
          <w:rFonts w:eastAsia="Calibri"/>
        </w:rPr>
        <w:t xml:space="preserve"> jednostkowego pełnomocnictwa nie wpływa na obowiązki Wykonawcy wynikające z niniejszej umowy. </w:t>
      </w:r>
    </w:p>
    <w:p w14:paraId="4DB9999C" w14:textId="48E5263B" w:rsidR="00744E4D" w:rsidRDefault="00744E4D" w:rsidP="009D7936">
      <w:pPr>
        <w:pStyle w:val="Akapitzlist"/>
        <w:numPr>
          <w:ilvl w:val="0"/>
          <w:numId w:val="26"/>
        </w:numPr>
        <w:ind w:left="425" w:hanging="425"/>
        <w:jc w:val="both"/>
        <w:rPr>
          <w:rFonts w:eastAsia="Calibri"/>
        </w:rPr>
      </w:pPr>
      <w:r>
        <w:rPr>
          <w:rFonts w:eastAsia="Calibri"/>
        </w:rPr>
        <w:t>Udzielone</w:t>
      </w:r>
      <w:r w:rsidR="00636DF7" w:rsidRPr="00636DF7">
        <w:rPr>
          <w:rFonts w:eastAsia="Calibri"/>
        </w:rPr>
        <w:t xml:space="preserve"> pełnomocnictwa </w:t>
      </w:r>
      <w:r w:rsidR="008A05DE" w:rsidRPr="00636DF7">
        <w:rPr>
          <w:rFonts w:eastAsia="Calibri"/>
        </w:rPr>
        <w:t>WYKONAWCA</w:t>
      </w:r>
      <w:r w:rsidR="00636DF7" w:rsidRPr="00636DF7">
        <w:rPr>
          <w:rFonts w:eastAsia="Calibri"/>
        </w:rPr>
        <w:t xml:space="preserve"> zobowiązuje się przyjąć i wypełniać ze starannością profesjonalnego pełnomocnika i z zabezpieczeniem ochrony interesów </w:t>
      </w:r>
      <w:r w:rsidR="008A05DE" w:rsidRPr="00636DF7">
        <w:rPr>
          <w:rFonts w:eastAsia="Calibri"/>
        </w:rPr>
        <w:t>ZAMAWIAJĄCEGO</w:t>
      </w:r>
      <w:r w:rsidR="004720A7" w:rsidRPr="00FB0E4B">
        <w:rPr>
          <w:rFonts w:eastAsia="Calibri"/>
        </w:rPr>
        <w:t>.</w:t>
      </w:r>
    </w:p>
    <w:p w14:paraId="6446CBB0" w14:textId="77777777" w:rsidR="00744E4D" w:rsidRDefault="00636DF7" w:rsidP="009D7936">
      <w:pPr>
        <w:pStyle w:val="Akapitzlist"/>
        <w:numPr>
          <w:ilvl w:val="0"/>
          <w:numId w:val="26"/>
        </w:numPr>
        <w:ind w:left="425" w:hanging="425"/>
        <w:jc w:val="both"/>
        <w:rPr>
          <w:rFonts w:eastAsia="Calibri"/>
        </w:rPr>
      </w:pPr>
      <w:r w:rsidRPr="00636DF7">
        <w:rPr>
          <w:rFonts w:eastAsia="Calibri"/>
        </w:rPr>
        <w:t xml:space="preserve">Wykonawca nie jest uprawniony do zawierania umów, zaciągania innych zobowiązań w tym finansowych w imieniu i na rachunek </w:t>
      </w:r>
      <w:r w:rsidR="008A05DE" w:rsidRPr="00636DF7">
        <w:rPr>
          <w:rFonts w:eastAsia="Calibri"/>
        </w:rPr>
        <w:t>ZAMAWIAJĄCEGO</w:t>
      </w:r>
      <w:r w:rsidRPr="00636DF7">
        <w:rPr>
          <w:rFonts w:eastAsia="Calibri"/>
        </w:rPr>
        <w:t>.</w:t>
      </w:r>
    </w:p>
    <w:p w14:paraId="0B010CDC" w14:textId="547A8A20" w:rsidR="002F2165" w:rsidRDefault="002F2165" w:rsidP="009D7936">
      <w:pPr>
        <w:pStyle w:val="Akapitzlist"/>
        <w:numPr>
          <w:ilvl w:val="0"/>
          <w:numId w:val="26"/>
        </w:numPr>
        <w:ind w:left="426" w:hanging="426"/>
        <w:jc w:val="both"/>
        <w:rPr>
          <w:rFonts w:eastAsia="Calibri"/>
        </w:rPr>
      </w:pPr>
      <w:r w:rsidRPr="00325F68">
        <w:rPr>
          <w:lang w:eastAsia="x-none"/>
        </w:rPr>
        <w:t xml:space="preserve">W dniu podpisania umowy WYKONAWCA dostarczy ZAMAWIAJĄCEMU kopię opłaconej polisy ubezpieczeniowej w zakresie </w:t>
      </w:r>
      <w:r w:rsidRPr="00325F68">
        <w:t xml:space="preserve">odpowiedzialności cywilnej w zakresie prowadzonej działalności na cały okres realizacji zamówienia </w:t>
      </w:r>
      <w:r w:rsidRPr="00636DF7">
        <w:rPr>
          <w:rFonts w:eastAsia="Calibri"/>
        </w:rPr>
        <w:t xml:space="preserve">na minimalną sumę ubezpieczenia </w:t>
      </w:r>
      <w:r w:rsidR="00F323E4">
        <w:rPr>
          <w:rFonts w:eastAsia="Calibri"/>
        </w:rPr>
        <w:t>równą co najmniej cenie oferty tj</w:t>
      </w:r>
      <w:r w:rsidR="00965CEA">
        <w:rPr>
          <w:rFonts w:eastAsia="Calibri"/>
        </w:rPr>
        <w:t xml:space="preserve">. </w:t>
      </w:r>
      <w:r w:rsidR="00B3582C">
        <w:rPr>
          <w:rFonts w:eastAsia="Calibri"/>
        </w:rPr>
        <w:t>……………………</w:t>
      </w:r>
      <w:r w:rsidR="000F19E4">
        <w:rPr>
          <w:rFonts w:eastAsia="Calibri"/>
        </w:rPr>
        <w:t xml:space="preserve"> </w:t>
      </w:r>
      <w:r w:rsidRPr="00636DF7">
        <w:rPr>
          <w:rFonts w:eastAsia="Calibri"/>
        </w:rPr>
        <w:t>złotych).</w:t>
      </w:r>
    </w:p>
    <w:p w14:paraId="4257194E" w14:textId="2EACC534" w:rsidR="002F2165" w:rsidRPr="00325F68" w:rsidRDefault="002F2165" w:rsidP="009D7936">
      <w:pPr>
        <w:widowControl w:val="0"/>
        <w:numPr>
          <w:ilvl w:val="0"/>
          <w:numId w:val="26"/>
        </w:numPr>
        <w:tabs>
          <w:tab w:val="left" w:pos="426"/>
        </w:tabs>
        <w:suppressAutoHyphens/>
        <w:autoSpaceDE w:val="0"/>
        <w:ind w:left="426" w:right="100" w:hanging="426"/>
        <w:jc w:val="both"/>
        <w:rPr>
          <w:rFonts w:eastAsia="Times New Roman"/>
        </w:rPr>
      </w:pPr>
      <w:r w:rsidRPr="00325F68">
        <w:t xml:space="preserve">W przypadku gdy okres, na który zawarta została polisa upływa przed zakończeniem okresu, na który została zawarta umowa z ZAMAWIAJĄCYM, </w:t>
      </w:r>
      <w:r w:rsidR="00C46F48" w:rsidRPr="00325F68">
        <w:t>WYKONAWCA</w:t>
      </w:r>
      <w:r w:rsidRPr="00325F68">
        <w:t xml:space="preserve"> będzie zobowiązany do przedłożenia polisy na w/w warunkach, obejmującej pozostały okres obowiązywania umowy z ZAMAWIAJĄCYM</w:t>
      </w:r>
      <w:r>
        <w:t>.</w:t>
      </w:r>
    </w:p>
    <w:p w14:paraId="2272A6D2" w14:textId="77777777" w:rsidR="009D7936" w:rsidRDefault="00C46F48" w:rsidP="009D7936">
      <w:pPr>
        <w:pStyle w:val="Akapitzlist"/>
        <w:numPr>
          <w:ilvl w:val="0"/>
          <w:numId w:val="26"/>
        </w:numPr>
        <w:ind w:left="425" w:hanging="425"/>
        <w:jc w:val="both"/>
        <w:rPr>
          <w:rFonts w:eastAsia="Calibri"/>
        </w:rPr>
      </w:pPr>
      <w:r w:rsidRPr="00636DF7">
        <w:rPr>
          <w:rFonts w:eastAsia="Calibri"/>
        </w:rPr>
        <w:t>WYKONAWCA</w:t>
      </w:r>
      <w:r w:rsidR="00636DF7" w:rsidRPr="00636DF7">
        <w:rPr>
          <w:rFonts w:eastAsia="Calibri"/>
        </w:rPr>
        <w:t xml:space="preserve"> zobowiązuje się zapewnić trwanie ubezpieczenia przez cały okres wykonywania niniejszej umowy. </w:t>
      </w:r>
    </w:p>
    <w:p w14:paraId="237685D5" w14:textId="30B31BA8" w:rsidR="00636DF7" w:rsidRPr="00636DF7" w:rsidRDefault="00636DF7" w:rsidP="008A05DE">
      <w:pPr>
        <w:pStyle w:val="Akapitzlist"/>
        <w:numPr>
          <w:ilvl w:val="0"/>
          <w:numId w:val="26"/>
        </w:numPr>
        <w:ind w:left="425" w:hanging="425"/>
        <w:jc w:val="both"/>
        <w:rPr>
          <w:rFonts w:eastAsia="Calibri"/>
        </w:rPr>
      </w:pPr>
      <w:r w:rsidRPr="00636DF7">
        <w:rPr>
          <w:rFonts w:eastAsia="Calibri"/>
        </w:rPr>
        <w:t xml:space="preserve">Jeżeli w chwili zawarcia umowy </w:t>
      </w:r>
      <w:r w:rsidR="00C46F48" w:rsidRPr="00636DF7">
        <w:rPr>
          <w:rFonts w:eastAsia="Calibri"/>
        </w:rPr>
        <w:t>WYKONAWCA</w:t>
      </w:r>
      <w:r w:rsidRPr="00636DF7">
        <w:rPr>
          <w:rFonts w:eastAsia="Calibri"/>
        </w:rPr>
        <w:t xml:space="preserve"> jest ubezpieczony na okres krótszy niż określony w ust. </w:t>
      </w:r>
      <w:r w:rsidR="009D7936">
        <w:rPr>
          <w:rFonts w:eastAsia="Calibri"/>
        </w:rPr>
        <w:t>10</w:t>
      </w:r>
      <w:r w:rsidRPr="00636DF7">
        <w:rPr>
          <w:rFonts w:eastAsia="Calibri"/>
        </w:rPr>
        <w:t xml:space="preserve">, </w:t>
      </w:r>
      <w:r w:rsidR="00C46F48" w:rsidRPr="00636DF7">
        <w:rPr>
          <w:rFonts w:eastAsia="Calibri"/>
        </w:rPr>
        <w:t>WYKONAWCA</w:t>
      </w:r>
      <w:r w:rsidRPr="00636DF7">
        <w:rPr>
          <w:rFonts w:eastAsia="Calibri"/>
        </w:rPr>
        <w:t xml:space="preserve"> zobowiązany jest do dokonywania odpowiednich przedłużeń okresu ochrony ubezpieczeniowej i przedkładania </w:t>
      </w:r>
      <w:r w:rsidR="00C46F48" w:rsidRPr="00636DF7">
        <w:rPr>
          <w:rFonts w:eastAsia="Calibri"/>
        </w:rPr>
        <w:t>ZAMAWIAJĄCEMU</w:t>
      </w:r>
      <w:r w:rsidRPr="00636DF7">
        <w:rPr>
          <w:rFonts w:eastAsia="Calibri"/>
        </w:rPr>
        <w:t xml:space="preserve"> dowodów ubezpieczenia na kolejne okresy – niezwłocznie – jednak nie później niż na 3 dni robocze przed datą wygaśnięcia dotychczasowego ubezpieczenia</w:t>
      </w:r>
      <w:r w:rsidR="004720A7" w:rsidRPr="00FB0E4B">
        <w:rPr>
          <w:rFonts w:eastAsia="Calibri"/>
        </w:rPr>
        <w:t>.</w:t>
      </w:r>
    </w:p>
    <w:p w14:paraId="14F8F10E" w14:textId="77777777" w:rsidR="00636DF7" w:rsidRPr="00636DF7" w:rsidRDefault="00636DF7" w:rsidP="008A05DE">
      <w:pPr>
        <w:numPr>
          <w:ilvl w:val="0"/>
          <w:numId w:val="26"/>
        </w:numPr>
        <w:ind w:left="426" w:hanging="426"/>
        <w:contextualSpacing/>
        <w:jc w:val="both"/>
        <w:rPr>
          <w:rFonts w:eastAsia="Calibri"/>
        </w:rPr>
      </w:pPr>
      <w:r w:rsidRPr="00636DF7">
        <w:rPr>
          <w:rFonts w:eastAsia="Calibri"/>
        </w:rPr>
        <w:t>WYKONAWCA wykona przedmiot umowy zgodnie z wymaganiami SWZ, w tym z opisem przedmiotu zamówienia oraz zgodnie ze złożoną przez niego ofertą, w tym:</w:t>
      </w:r>
    </w:p>
    <w:p w14:paraId="2D44742A" w14:textId="77777777" w:rsidR="00636DF7" w:rsidRPr="00636DF7" w:rsidRDefault="00636DF7" w:rsidP="008A05DE">
      <w:pPr>
        <w:widowControl w:val="0"/>
        <w:numPr>
          <w:ilvl w:val="0"/>
          <w:numId w:val="13"/>
        </w:numPr>
        <w:tabs>
          <w:tab w:val="num" w:pos="284"/>
          <w:tab w:val="num" w:pos="709"/>
        </w:tabs>
        <w:ind w:left="709" w:hanging="283"/>
        <w:jc w:val="both"/>
        <w:rPr>
          <w:rFonts w:eastAsia="Times New Roman"/>
          <w:snapToGrid w:val="0"/>
          <w:lang w:eastAsia="pl-PL"/>
        </w:rPr>
      </w:pPr>
      <w:r w:rsidRPr="00636DF7">
        <w:rPr>
          <w:rFonts w:eastAsia="Times New Roman"/>
          <w:snapToGrid w:val="0"/>
          <w:lang w:eastAsia="pl-PL"/>
        </w:rPr>
        <w:t>ustawą z dnia 7 lipca 1994 r. Prawo Budowlane (</w:t>
      </w:r>
      <w:proofErr w:type="spellStart"/>
      <w:r w:rsidRPr="00636DF7">
        <w:rPr>
          <w:rFonts w:eastAsia="Times New Roman"/>
          <w:snapToGrid w:val="0"/>
          <w:lang w:eastAsia="pl-PL"/>
        </w:rPr>
        <w:t>t.j</w:t>
      </w:r>
      <w:proofErr w:type="spellEnd"/>
      <w:r w:rsidRPr="00636DF7">
        <w:rPr>
          <w:rFonts w:eastAsia="Times New Roman"/>
          <w:snapToGrid w:val="0"/>
          <w:lang w:eastAsia="pl-PL"/>
        </w:rPr>
        <w:t>. Dz. U. z 2021, poz.2351</w:t>
      </w:r>
      <w:r w:rsidR="003C03BA">
        <w:rPr>
          <w:rFonts w:eastAsia="Times New Roman"/>
          <w:snapToGrid w:val="0"/>
          <w:lang w:eastAsia="pl-PL"/>
        </w:rPr>
        <w:t xml:space="preserve"> z późniejszymi zmianami</w:t>
      </w:r>
      <w:r w:rsidRPr="00636DF7">
        <w:rPr>
          <w:rFonts w:eastAsia="Times New Roman"/>
          <w:snapToGrid w:val="0"/>
          <w:lang w:eastAsia="pl-PL"/>
        </w:rPr>
        <w:t>),</w:t>
      </w:r>
    </w:p>
    <w:p w14:paraId="36292D13" w14:textId="77777777" w:rsidR="00636DF7" w:rsidRPr="00636DF7" w:rsidRDefault="00636DF7" w:rsidP="008A05DE">
      <w:pPr>
        <w:widowControl w:val="0"/>
        <w:numPr>
          <w:ilvl w:val="0"/>
          <w:numId w:val="13"/>
        </w:numPr>
        <w:tabs>
          <w:tab w:val="num" w:pos="284"/>
          <w:tab w:val="num" w:pos="709"/>
        </w:tabs>
        <w:ind w:left="709" w:hanging="283"/>
        <w:jc w:val="both"/>
        <w:rPr>
          <w:rFonts w:eastAsia="Times New Roman"/>
          <w:snapToGrid w:val="0"/>
          <w:lang w:eastAsia="pl-PL"/>
        </w:rPr>
      </w:pPr>
      <w:r w:rsidRPr="00636DF7">
        <w:rPr>
          <w:rFonts w:eastAsia="Times New Roman"/>
          <w:snapToGrid w:val="0"/>
          <w:lang w:eastAsia="pl-PL"/>
        </w:rPr>
        <w:t>rozporządzeniem Ministra Infrastruktury z dnia 6 lutego 2003 r. w sprawie bezpieczeństwa i higieny pracy podczas wykonywania robót budowlanych (Dz. U. z 2003 roku Nr 47 poz. 401),</w:t>
      </w:r>
    </w:p>
    <w:p w14:paraId="64B3061F" w14:textId="77777777" w:rsidR="00636DF7" w:rsidRPr="00636DF7" w:rsidRDefault="00636DF7" w:rsidP="008A05DE">
      <w:pPr>
        <w:widowControl w:val="0"/>
        <w:numPr>
          <w:ilvl w:val="0"/>
          <w:numId w:val="13"/>
        </w:numPr>
        <w:tabs>
          <w:tab w:val="num" w:pos="284"/>
          <w:tab w:val="num" w:pos="709"/>
        </w:tabs>
        <w:ind w:left="709" w:hanging="283"/>
        <w:jc w:val="both"/>
        <w:rPr>
          <w:rFonts w:ascii="Calibri" w:eastAsia="Calibri" w:hAnsi="Calibri"/>
          <w:snapToGrid w:val="0"/>
        </w:rPr>
      </w:pPr>
      <w:r w:rsidRPr="00636DF7">
        <w:rPr>
          <w:rFonts w:eastAsia="Times New Roman"/>
          <w:snapToGrid w:val="0"/>
          <w:lang w:eastAsia="pl-PL"/>
        </w:rPr>
        <w:t xml:space="preserve">obowiązującymi normami, przepisami </w:t>
      </w:r>
      <w:proofErr w:type="spellStart"/>
      <w:r w:rsidRPr="00636DF7">
        <w:rPr>
          <w:rFonts w:eastAsia="Times New Roman"/>
          <w:snapToGrid w:val="0"/>
          <w:lang w:eastAsia="pl-PL"/>
        </w:rPr>
        <w:t>techniczno</w:t>
      </w:r>
      <w:proofErr w:type="spellEnd"/>
      <w:r w:rsidRPr="00636DF7">
        <w:rPr>
          <w:rFonts w:eastAsia="Times New Roman"/>
          <w:snapToGrid w:val="0"/>
          <w:lang w:eastAsia="pl-PL"/>
        </w:rPr>
        <w:t xml:space="preserve"> - budowlanymi i innymi aktami prawnymi właściwymi w przedmiocie zamówienia.</w:t>
      </w:r>
      <w:r w:rsidRPr="00636DF7">
        <w:rPr>
          <w:rFonts w:eastAsia="Times New Roman"/>
          <w:sz w:val="24"/>
          <w:szCs w:val="24"/>
          <w:lang w:eastAsia="pl-PL"/>
        </w:rPr>
        <w:t xml:space="preserve"> </w:t>
      </w:r>
    </w:p>
    <w:p w14:paraId="42FEB365" w14:textId="77777777" w:rsidR="00636DF7" w:rsidRPr="00636DF7" w:rsidRDefault="00636DF7" w:rsidP="008A05DE">
      <w:pPr>
        <w:numPr>
          <w:ilvl w:val="0"/>
          <w:numId w:val="26"/>
        </w:numPr>
        <w:ind w:left="426" w:hanging="426"/>
        <w:contextualSpacing/>
        <w:jc w:val="both"/>
        <w:rPr>
          <w:rFonts w:eastAsia="Calibri"/>
        </w:rPr>
      </w:pPr>
      <w:r w:rsidRPr="00636DF7">
        <w:rPr>
          <w:rFonts w:eastAsia="Calibri"/>
        </w:rPr>
        <w:lastRenderedPageBreak/>
        <w:t xml:space="preserve">WYKONAWCA potwierdza, że otrzymał od ZAMAWIAJACEGO  wszystkie niezbędne materiały i dokumenty niezbędne do wykonania przedmiotu umowy w całym zakresie. </w:t>
      </w:r>
    </w:p>
    <w:p w14:paraId="40350541" w14:textId="77777777" w:rsidR="001420EA" w:rsidRPr="001420EA" w:rsidRDefault="00636DF7" w:rsidP="001420EA">
      <w:pPr>
        <w:widowControl w:val="0"/>
        <w:numPr>
          <w:ilvl w:val="0"/>
          <w:numId w:val="26"/>
        </w:numPr>
        <w:shd w:val="clear" w:color="auto" w:fill="FFFFFF"/>
        <w:tabs>
          <w:tab w:val="left" w:pos="5"/>
        </w:tabs>
        <w:suppressAutoHyphens/>
        <w:ind w:left="426" w:hanging="426"/>
        <w:contextualSpacing/>
        <w:jc w:val="both"/>
      </w:pPr>
      <w:r w:rsidRPr="00636DF7">
        <w:rPr>
          <w:rFonts w:eastAsia="Times New Roman"/>
          <w:lang w:eastAsia="pl-PL"/>
        </w:rPr>
        <w:t xml:space="preserve">WYKONAWCA zobowiązuje się wykonać przedmiot umowy zgodnie z zasadami współczesnej wiedzy technicznej, obowiązującymi przepisami oraz normami i normatywami. </w:t>
      </w:r>
    </w:p>
    <w:p w14:paraId="4D17671A" w14:textId="77777777" w:rsidR="001420EA" w:rsidRDefault="001420EA" w:rsidP="001420EA">
      <w:pPr>
        <w:widowControl w:val="0"/>
        <w:numPr>
          <w:ilvl w:val="0"/>
          <w:numId w:val="26"/>
        </w:numPr>
        <w:shd w:val="clear" w:color="auto" w:fill="FFFFFF"/>
        <w:tabs>
          <w:tab w:val="left" w:pos="5"/>
        </w:tabs>
        <w:suppressAutoHyphens/>
        <w:ind w:left="426" w:hanging="426"/>
        <w:contextualSpacing/>
        <w:jc w:val="both"/>
      </w:pPr>
      <w:r>
        <w:t>WYKONAWCA oświadcza, że osoby, które w jego imieniu będą wykonywały poszczególne prace będące przedmiotem niniejszej umowy, posiadać będą stosowne kwalifikacje i uprawnienia w zakresie powierzonych obowiązków.</w:t>
      </w:r>
    </w:p>
    <w:p w14:paraId="15DB3E25" w14:textId="77777777" w:rsidR="003208D1" w:rsidRDefault="001420EA" w:rsidP="001420EA">
      <w:pPr>
        <w:widowControl w:val="0"/>
        <w:numPr>
          <w:ilvl w:val="0"/>
          <w:numId w:val="26"/>
        </w:numPr>
        <w:shd w:val="clear" w:color="auto" w:fill="FFFFFF"/>
        <w:tabs>
          <w:tab w:val="left" w:pos="5"/>
        </w:tabs>
        <w:suppressAutoHyphens/>
        <w:ind w:left="426" w:hanging="426"/>
        <w:contextualSpacing/>
        <w:jc w:val="both"/>
      </w:pPr>
      <w:r>
        <w:t>WYKONAWCA ponosi odpowiedzialność za działania i/lub zaniechania osób, którymi się będzie posługiwał przy wykonywaniu niniejszej umowy tak jak za własne działania i/lub zaniechania. Osoby, o których mowa w poprzednim zdaniu, nie mogą być traktowane jako pracownicy ZAMAWIAJĄCEGO.</w:t>
      </w:r>
    </w:p>
    <w:p w14:paraId="16EBC1EC" w14:textId="649419B8" w:rsidR="003208D1" w:rsidRPr="00373297" w:rsidRDefault="003208D1" w:rsidP="001420EA">
      <w:pPr>
        <w:widowControl w:val="0"/>
        <w:numPr>
          <w:ilvl w:val="0"/>
          <w:numId w:val="26"/>
        </w:numPr>
        <w:shd w:val="clear" w:color="auto" w:fill="FFFFFF"/>
        <w:tabs>
          <w:tab w:val="left" w:pos="5"/>
        </w:tabs>
        <w:suppressAutoHyphens/>
        <w:ind w:left="426" w:hanging="426"/>
        <w:contextualSpacing/>
        <w:jc w:val="both"/>
      </w:pPr>
      <w:r w:rsidRPr="00816F51">
        <w:t>WYKONAWCA</w:t>
      </w:r>
      <w:r w:rsidR="001420EA" w:rsidRPr="00816F51">
        <w:t xml:space="preserve"> oświadcza, że dostosuje swój czas pracy do czasu pracy wykonawc</w:t>
      </w:r>
      <w:r w:rsidR="00EC32CC" w:rsidRPr="00816F51">
        <w:t>y</w:t>
      </w:r>
      <w:r w:rsidR="00E32D85" w:rsidRPr="00816F51">
        <w:t xml:space="preserve"> robót budowlanych i</w:t>
      </w:r>
      <w:r w:rsidR="00EC32CC" w:rsidRPr="00816F51">
        <w:t xml:space="preserve"> jego </w:t>
      </w:r>
      <w:r w:rsidR="001420EA" w:rsidRPr="00373297">
        <w:t xml:space="preserve">podwykonawców oraz dostawców w ten sposób, aby nie następowały z jego winy opóźnienia w realizacji </w:t>
      </w:r>
      <w:r w:rsidRPr="00373297">
        <w:t xml:space="preserve">obiektu budowlanego </w:t>
      </w:r>
      <w:r w:rsidR="001420EA" w:rsidRPr="00373297">
        <w:t>i/lub poszczególnych etapów jej realizacji.</w:t>
      </w:r>
    </w:p>
    <w:p w14:paraId="6D7B4237" w14:textId="77777777" w:rsidR="001420EA" w:rsidRPr="00373297" w:rsidRDefault="003208D1" w:rsidP="001420EA">
      <w:pPr>
        <w:widowControl w:val="0"/>
        <w:numPr>
          <w:ilvl w:val="0"/>
          <w:numId w:val="26"/>
        </w:numPr>
        <w:shd w:val="clear" w:color="auto" w:fill="FFFFFF"/>
        <w:tabs>
          <w:tab w:val="left" w:pos="5"/>
        </w:tabs>
        <w:suppressAutoHyphens/>
        <w:ind w:left="426" w:hanging="426"/>
        <w:contextualSpacing/>
        <w:jc w:val="both"/>
      </w:pPr>
      <w:r w:rsidRPr="00373297">
        <w:t>WYKONAWCA</w:t>
      </w:r>
      <w:r w:rsidR="001420EA" w:rsidRPr="00373297">
        <w:t xml:space="preserve"> dokonuje sprawdzenia kosztorysów oraz faktur wystawianych przez wszystkie podmioty w toku realizacji </w:t>
      </w:r>
      <w:r w:rsidRPr="00373297">
        <w:t xml:space="preserve">obiektu budowlanego </w:t>
      </w:r>
      <w:r w:rsidR="001420EA" w:rsidRPr="00373297">
        <w:t xml:space="preserve">i protokołów odbioru w ciągu siedmiu dni roboczych od daty ich złożenia przez wykonawcę. </w:t>
      </w:r>
    </w:p>
    <w:p w14:paraId="2CA81CC3" w14:textId="77777777" w:rsidR="00636DF7" w:rsidRPr="00373297" w:rsidRDefault="00636DF7" w:rsidP="008A05DE">
      <w:pPr>
        <w:widowControl w:val="0"/>
        <w:numPr>
          <w:ilvl w:val="0"/>
          <w:numId w:val="26"/>
        </w:numPr>
        <w:shd w:val="clear" w:color="auto" w:fill="FFFFFF"/>
        <w:tabs>
          <w:tab w:val="left" w:pos="5"/>
        </w:tabs>
        <w:suppressAutoHyphens/>
        <w:ind w:left="426" w:hanging="426"/>
        <w:contextualSpacing/>
        <w:jc w:val="both"/>
        <w:rPr>
          <w:rFonts w:eastAsia="Times New Roman"/>
          <w:lang w:eastAsia="pl-PL"/>
        </w:rPr>
      </w:pPr>
      <w:r w:rsidRPr="00373297">
        <w:rPr>
          <w:rFonts w:eastAsia="Times New Roman"/>
          <w:lang w:eastAsia="pl-PL"/>
        </w:rPr>
        <w:t>WYKONAWCA ponosi odpowiedzialność za wszelkie popełnione przez siebie błędy, w szczególności skutkujące koniecznością wykonania dodatkowych prac celem należytego wykonania przedmiotu umowy W szczególności pokryje koszty wynikające z błędów, omyłek a z tytułu podjętych przez niego czynności celem usunięcia skutków tych zdarzeń.</w:t>
      </w:r>
    </w:p>
    <w:p w14:paraId="48642427" w14:textId="77777777" w:rsidR="00636DF7" w:rsidRPr="00636DF7" w:rsidRDefault="00636DF7" w:rsidP="008A05DE">
      <w:pPr>
        <w:widowControl w:val="0"/>
        <w:numPr>
          <w:ilvl w:val="0"/>
          <w:numId w:val="26"/>
        </w:numPr>
        <w:shd w:val="clear" w:color="auto" w:fill="FFFFFF"/>
        <w:tabs>
          <w:tab w:val="left" w:pos="5"/>
        </w:tabs>
        <w:suppressAutoHyphens/>
        <w:ind w:left="426" w:hanging="426"/>
        <w:contextualSpacing/>
        <w:jc w:val="both"/>
        <w:rPr>
          <w:rFonts w:eastAsia="Times New Roman"/>
          <w:lang w:eastAsia="pl-PL"/>
        </w:rPr>
      </w:pPr>
      <w:r w:rsidRPr="00636DF7">
        <w:rPr>
          <w:rFonts w:eastAsia="Times New Roman"/>
          <w:lang w:eastAsia="pl-PL"/>
        </w:rPr>
        <w:t>Przeniesienie przez WYKONAWCĘ na osobę trzecią jakichkolwiek praw związanych z wykonaniem umowy, bez pisemnej zgody ZAMAWIAJĄCEGO, jest nieważne.</w:t>
      </w:r>
    </w:p>
    <w:p w14:paraId="44CBD8AA" w14:textId="77777777" w:rsidR="00636DF7" w:rsidRPr="00636DF7" w:rsidRDefault="00636DF7" w:rsidP="008A05DE">
      <w:pPr>
        <w:widowControl w:val="0"/>
        <w:numPr>
          <w:ilvl w:val="0"/>
          <w:numId w:val="26"/>
        </w:numPr>
        <w:shd w:val="clear" w:color="auto" w:fill="FFFFFF"/>
        <w:tabs>
          <w:tab w:val="left" w:pos="5"/>
        </w:tabs>
        <w:suppressAutoHyphens/>
        <w:ind w:left="426" w:hanging="426"/>
        <w:contextualSpacing/>
        <w:jc w:val="both"/>
        <w:rPr>
          <w:rFonts w:eastAsia="Times New Roman"/>
          <w:lang w:eastAsia="pl-PL"/>
        </w:rPr>
      </w:pPr>
      <w:r w:rsidRPr="00636DF7">
        <w:rPr>
          <w:rFonts w:eastAsia="Times New Roman"/>
          <w:lang w:eastAsia="pl-PL"/>
        </w:rPr>
        <w:t xml:space="preserve">Strony umowy zobowiązują się powiadamiać wzajemnie w formie pisemnej o zaistniałych przeszkodach w wypełnianiu zobowiązań umownych podczas wykonywania przedmiotu zamówienia. </w:t>
      </w:r>
    </w:p>
    <w:p w14:paraId="5B43CC32" w14:textId="512660FE" w:rsidR="00636DF7" w:rsidRPr="00636DF7" w:rsidRDefault="00636DF7" w:rsidP="008A05DE">
      <w:pPr>
        <w:widowControl w:val="0"/>
        <w:numPr>
          <w:ilvl w:val="0"/>
          <w:numId w:val="26"/>
        </w:numPr>
        <w:shd w:val="clear" w:color="auto" w:fill="FFFFFF"/>
        <w:tabs>
          <w:tab w:val="left" w:pos="5"/>
        </w:tabs>
        <w:suppressAutoHyphens/>
        <w:autoSpaceDE w:val="0"/>
        <w:ind w:left="426" w:right="20" w:hanging="426"/>
        <w:contextualSpacing/>
        <w:jc w:val="both"/>
        <w:rPr>
          <w:rFonts w:eastAsia="Calibri"/>
          <w:lang w:val="x-none" w:eastAsia="x-none"/>
        </w:rPr>
      </w:pPr>
      <w:r w:rsidRPr="00636DF7">
        <w:rPr>
          <w:rFonts w:eastAsia="Calibri"/>
          <w:shd w:val="clear" w:color="auto" w:fill="FFFFFF"/>
          <w:lang w:val="x-none" w:eastAsia="x-none"/>
        </w:rPr>
        <w:t xml:space="preserve">WYKONAWCA zagwarantuje ZAMAWIAJĄCEMU możliwość sprawdzenia i bieżącej kontroli </w:t>
      </w:r>
      <w:r w:rsidRPr="00636DF7">
        <w:rPr>
          <w:rFonts w:eastAsia="Calibri"/>
          <w:shd w:val="clear" w:color="auto" w:fill="FFFFFF"/>
          <w:lang w:eastAsia="x-none"/>
        </w:rPr>
        <w:t>wykonywanej umowy</w:t>
      </w:r>
      <w:r w:rsidR="000B332C" w:rsidRPr="00FB0E4B">
        <w:rPr>
          <w:rFonts w:eastAsia="Calibri"/>
          <w:shd w:val="clear" w:color="auto" w:fill="FFFFFF"/>
          <w:lang w:eastAsia="x-none"/>
        </w:rPr>
        <w:t>.</w:t>
      </w:r>
    </w:p>
    <w:p w14:paraId="52FD7D38" w14:textId="77777777" w:rsidR="00636DF7" w:rsidRPr="00636DF7" w:rsidRDefault="00636DF7" w:rsidP="008A05DE">
      <w:pPr>
        <w:widowControl w:val="0"/>
        <w:numPr>
          <w:ilvl w:val="0"/>
          <w:numId w:val="26"/>
        </w:numPr>
        <w:shd w:val="clear" w:color="auto" w:fill="FFFFFF"/>
        <w:tabs>
          <w:tab w:val="left" w:pos="5"/>
        </w:tabs>
        <w:suppressAutoHyphens/>
        <w:ind w:left="426" w:hanging="426"/>
        <w:contextualSpacing/>
        <w:jc w:val="both"/>
        <w:rPr>
          <w:rFonts w:eastAsia="Times New Roman"/>
          <w:lang w:eastAsia="pl-PL"/>
        </w:rPr>
      </w:pPr>
      <w:r w:rsidRPr="00636DF7">
        <w:rPr>
          <w:rFonts w:eastAsia="Times New Roman"/>
          <w:lang w:eastAsia="pl-PL"/>
        </w:rPr>
        <w:t xml:space="preserve">ZAMAWIAJĄCY zobowiązuje WYKONAWCĘ do konsultacji z nim budzących wątpliwości a istotnych rozwiązań konstrukcyjnych i materiałowych, mających wpływ na koszty robót budowlanych, mimo że  będą wykonywane na podstawie opracowanej dokumentacji projektowej. </w:t>
      </w:r>
    </w:p>
    <w:p w14:paraId="61B9AC20" w14:textId="77777777" w:rsidR="00636DF7" w:rsidRPr="00636DF7" w:rsidRDefault="00636DF7" w:rsidP="008A05DE">
      <w:pPr>
        <w:widowControl w:val="0"/>
        <w:numPr>
          <w:ilvl w:val="0"/>
          <w:numId w:val="26"/>
        </w:numPr>
        <w:shd w:val="clear" w:color="auto" w:fill="FFFFFF"/>
        <w:tabs>
          <w:tab w:val="left" w:pos="5"/>
        </w:tabs>
        <w:suppressAutoHyphens/>
        <w:ind w:left="426" w:hanging="426"/>
        <w:contextualSpacing/>
        <w:jc w:val="both"/>
        <w:rPr>
          <w:rFonts w:eastAsia="Times New Roman"/>
        </w:rPr>
      </w:pPr>
      <w:r w:rsidRPr="00636DF7">
        <w:rPr>
          <w:rFonts w:eastAsia="Times New Roman"/>
          <w:lang w:eastAsia="pl-PL"/>
        </w:rPr>
        <w:t xml:space="preserve">W przypadku gdy WYKONAWCA nie wykona przedmiotu umowy w całości lub części w terminie określonym przez ZAMAWIAJĄCEGO, ZAMAWIAJĄCY wyznaczy WYKONAWCY dodatkowy termin na wykonanie przedmiotu umowy, a w razie bezskutecznego upływu tego terminu. ZAMAWIAJĄCY zleci jej WYKONANIE  innemu wykonawcy na koszt WYKONAWCY. </w:t>
      </w:r>
    </w:p>
    <w:p w14:paraId="2B0D3F36" w14:textId="77777777" w:rsidR="00636DF7" w:rsidRPr="00636DF7" w:rsidRDefault="00636DF7" w:rsidP="008A05DE">
      <w:pPr>
        <w:numPr>
          <w:ilvl w:val="0"/>
          <w:numId w:val="26"/>
        </w:numPr>
        <w:ind w:left="426" w:hanging="426"/>
        <w:jc w:val="both"/>
        <w:rPr>
          <w:rFonts w:eastAsia="Times New Roman"/>
          <w:lang w:eastAsia="pl-PL"/>
        </w:rPr>
      </w:pPr>
      <w:r w:rsidRPr="00636DF7">
        <w:rPr>
          <w:rFonts w:eastAsia="Times New Roman"/>
          <w:lang w:eastAsia="pl-PL"/>
        </w:rPr>
        <w:t>WYKONAWCA zobowiązany jest do informowania ZAMAWIAJĄCEGO o wszystkich zdarzeniach mających lub mogących mieć wpływ na wykonanie umowy, w szczególności o wszczęciu wobec niego postępowania egzekucyjnego, naprawczego, likwidacyjnego.</w:t>
      </w:r>
    </w:p>
    <w:p w14:paraId="363ED090" w14:textId="77777777" w:rsidR="00636DF7" w:rsidRPr="00636DF7" w:rsidRDefault="00636DF7" w:rsidP="008A05DE">
      <w:pPr>
        <w:widowControl w:val="0"/>
        <w:numPr>
          <w:ilvl w:val="0"/>
          <w:numId w:val="26"/>
        </w:numPr>
        <w:shd w:val="clear" w:color="auto" w:fill="FFFFFF"/>
        <w:suppressAutoHyphens/>
        <w:ind w:left="426" w:hanging="426"/>
        <w:contextualSpacing/>
        <w:jc w:val="both"/>
        <w:rPr>
          <w:rFonts w:eastAsia="Times New Roman"/>
        </w:rPr>
      </w:pPr>
      <w:r w:rsidRPr="00636DF7">
        <w:rPr>
          <w:rFonts w:eastAsia="Times New Roman"/>
        </w:rPr>
        <w:t>Osobą upoważnioną przez ZAMAWIAJĄCEGO do kontaktu z WYKONAWCĄ i odbioru przedmiotu umowy jest Pan …………… .</w:t>
      </w:r>
      <w:r w:rsidRPr="00636DF7">
        <w:rPr>
          <w:rFonts w:eastAsia="Times New Roman"/>
          <w:szCs w:val="24"/>
        </w:rPr>
        <w:t xml:space="preserve"> Zmiana osoby o której mowa w zdaniu poprzedzającym nie stanowi zmiany umowy</w:t>
      </w:r>
    </w:p>
    <w:p w14:paraId="22D3E4E7" w14:textId="77777777" w:rsidR="00636DF7" w:rsidRDefault="00636DF7" w:rsidP="008A05DE">
      <w:pPr>
        <w:numPr>
          <w:ilvl w:val="0"/>
          <w:numId w:val="26"/>
        </w:numPr>
        <w:tabs>
          <w:tab w:val="left" w:pos="426"/>
        </w:tabs>
        <w:ind w:left="426" w:hanging="426"/>
        <w:jc w:val="both"/>
        <w:rPr>
          <w:rFonts w:eastAsia="Times New Roman"/>
        </w:rPr>
      </w:pPr>
      <w:r w:rsidRPr="00636DF7">
        <w:rPr>
          <w:rFonts w:eastAsia="Times New Roman"/>
        </w:rPr>
        <w:t>WYKONAWCA wskazuje jako osobę do kontaktów z ZAMAWIAJĄCYM oraz przekazania ZAMAWIAJĄCEMU wykonanego przedmiotu umowy ..............................</w:t>
      </w:r>
    </w:p>
    <w:p w14:paraId="36013B6C" w14:textId="3595BFFF" w:rsidR="00636DF7" w:rsidRPr="00373297" w:rsidRDefault="00636DF7" w:rsidP="008A05DE">
      <w:pPr>
        <w:numPr>
          <w:ilvl w:val="0"/>
          <w:numId w:val="26"/>
        </w:numPr>
        <w:tabs>
          <w:tab w:val="left" w:pos="426"/>
        </w:tabs>
        <w:ind w:left="426" w:hanging="426"/>
        <w:jc w:val="both"/>
        <w:rPr>
          <w:rFonts w:eastAsia="Times New Roman"/>
          <w:lang w:eastAsia="pl-PL"/>
        </w:rPr>
      </w:pPr>
      <w:r w:rsidRPr="00636DF7">
        <w:rPr>
          <w:rFonts w:eastAsia="Times New Roman"/>
          <w:lang w:eastAsia="pl-PL"/>
        </w:rPr>
        <w:t>Odbiór wykonania przedmiotu umowy dokonywany będzie w siedzibie ZAMAWIAJĄCEGO, na podstawie protokołu odbioru wraz ze wszystkimi załącznikami</w:t>
      </w:r>
      <w:r w:rsidR="000B332C" w:rsidRPr="00FB0E4B">
        <w:rPr>
          <w:rFonts w:eastAsia="Times New Roman"/>
          <w:lang w:eastAsia="pl-PL"/>
        </w:rPr>
        <w:t>,</w:t>
      </w:r>
      <w:r w:rsidRPr="00636DF7">
        <w:rPr>
          <w:rFonts w:eastAsia="Times New Roman"/>
          <w:lang w:eastAsia="pl-PL"/>
        </w:rPr>
        <w:t xml:space="preserve"> o których mowa w załączniku </w:t>
      </w:r>
      <w:r w:rsidR="00250AC9">
        <w:rPr>
          <w:rFonts w:eastAsia="Times New Roman"/>
          <w:lang w:eastAsia="pl-PL"/>
        </w:rPr>
        <w:t>n</w:t>
      </w:r>
      <w:r w:rsidR="000B332C" w:rsidRPr="00FB0E4B">
        <w:rPr>
          <w:rFonts w:eastAsia="Times New Roman"/>
          <w:lang w:eastAsia="pl-PL"/>
        </w:rPr>
        <w:t>r</w:t>
      </w:r>
      <w:r w:rsidR="00250AC9">
        <w:rPr>
          <w:rFonts w:eastAsia="Times New Roman"/>
          <w:lang w:eastAsia="pl-PL"/>
        </w:rPr>
        <w:t xml:space="preserve"> 1 do </w:t>
      </w:r>
      <w:r w:rsidR="00250AC9" w:rsidRPr="00373297">
        <w:rPr>
          <w:rFonts w:eastAsia="Times New Roman"/>
          <w:lang w:eastAsia="pl-PL"/>
        </w:rPr>
        <w:t>umowy.</w:t>
      </w:r>
    </w:p>
    <w:p w14:paraId="68517F57" w14:textId="4CF35D5F" w:rsidR="005E4080" w:rsidRPr="00373297" w:rsidRDefault="005E4080" w:rsidP="005E4080">
      <w:pPr>
        <w:widowControl w:val="0"/>
        <w:numPr>
          <w:ilvl w:val="0"/>
          <w:numId w:val="26"/>
        </w:numPr>
        <w:tabs>
          <w:tab w:val="left" w:pos="426"/>
        </w:tabs>
        <w:suppressAutoHyphens/>
        <w:autoSpaceDE w:val="0"/>
        <w:ind w:left="426" w:right="100" w:hanging="426"/>
        <w:jc w:val="both"/>
      </w:pPr>
      <w:r w:rsidRPr="00373297">
        <w:rPr>
          <w:rFonts w:eastAsia="Calibri"/>
          <w:lang w:eastAsia="x-none"/>
        </w:rPr>
        <w:t>WYKONAWCA zobowiązany jest do</w:t>
      </w:r>
      <w:r w:rsidRPr="00373297">
        <w:t xml:space="preserve"> przygotowania i opiniowania umów dotyczących obiektu budowlanego, zawiązanych z funkcjonowaniem obiektu po jego odbiorze</w:t>
      </w:r>
      <w:r w:rsidR="000B332C" w:rsidRPr="00373297">
        <w:t>.</w:t>
      </w:r>
    </w:p>
    <w:p w14:paraId="198F1608" w14:textId="77777777" w:rsidR="00636DF7" w:rsidRPr="00636DF7" w:rsidRDefault="00636DF7" w:rsidP="008A05DE">
      <w:pPr>
        <w:widowControl w:val="0"/>
        <w:numPr>
          <w:ilvl w:val="0"/>
          <w:numId w:val="26"/>
        </w:numPr>
        <w:tabs>
          <w:tab w:val="left" w:pos="426"/>
        </w:tabs>
        <w:suppressAutoHyphens/>
        <w:autoSpaceDE w:val="0"/>
        <w:ind w:left="426" w:right="60" w:hanging="426"/>
        <w:jc w:val="both"/>
        <w:rPr>
          <w:rFonts w:eastAsia="Calibri"/>
          <w:lang w:val="x-none" w:eastAsia="x-none"/>
        </w:rPr>
      </w:pPr>
      <w:r w:rsidRPr="00636DF7">
        <w:rPr>
          <w:rFonts w:eastAsia="Calibri"/>
          <w:lang w:eastAsia="x-none"/>
        </w:rPr>
        <w:t>P</w:t>
      </w:r>
      <w:r w:rsidRPr="00636DF7">
        <w:rPr>
          <w:rFonts w:eastAsia="Calibri"/>
          <w:shd w:val="clear" w:color="auto" w:fill="FFFFFF"/>
          <w:lang w:val="x-none" w:eastAsia="x-none"/>
        </w:rPr>
        <w:t>odpisanie protokołu odbioru nie wyłącza odpowiedzialności WYKONAWC</w:t>
      </w:r>
      <w:r w:rsidRPr="00636DF7">
        <w:rPr>
          <w:rFonts w:eastAsia="Calibri"/>
          <w:shd w:val="clear" w:color="auto" w:fill="FFFFFF"/>
          <w:lang w:eastAsia="x-none"/>
        </w:rPr>
        <w:t>Y</w:t>
      </w:r>
      <w:r w:rsidR="00250AC9">
        <w:rPr>
          <w:rFonts w:eastAsia="Calibri"/>
          <w:shd w:val="clear" w:color="auto" w:fill="FFFFFF"/>
          <w:lang w:val="x-none" w:eastAsia="x-none"/>
        </w:rPr>
        <w:t xml:space="preserve"> za wady/usterki</w:t>
      </w:r>
      <w:r w:rsidR="00250AC9">
        <w:rPr>
          <w:rFonts w:eastAsia="Calibri"/>
          <w:shd w:val="clear" w:color="auto" w:fill="FFFFFF"/>
          <w:lang w:eastAsia="x-none"/>
        </w:rPr>
        <w:t xml:space="preserve"> </w:t>
      </w:r>
      <w:r w:rsidR="00E32D85">
        <w:rPr>
          <w:rFonts w:eastAsia="Calibri"/>
          <w:shd w:val="clear" w:color="auto" w:fill="FFFFFF"/>
          <w:lang w:eastAsia="x-none"/>
        </w:rPr>
        <w:t xml:space="preserve">wykonania przedmiotu umowy, </w:t>
      </w:r>
      <w:r w:rsidR="00250AC9">
        <w:rPr>
          <w:rFonts w:eastAsia="Calibri"/>
          <w:shd w:val="clear" w:color="auto" w:fill="FFFFFF"/>
          <w:lang w:eastAsia="x-none"/>
        </w:rPr>
        <w:t>wynikłe z jego winy.</w:t>
      </w:r>
    </w:p>
    <w:p w14:paraId="214CFA30" w14:textId="77777777" w:rsidR="00636DF7" w:rsidRPr="000E43CF" w:rsidRDefault="00636DF7" w:rsidP="008A05DE">
      <w:pPr>
        <w:widowControl w:val="0"/>
        <w:numPr>
          <w:ilvl w:val="0"/>
          <w:numId w:val="26"/>
        </w:numPr>
        <w:tabs>
          <w:tab w:val="left" w:pos="426"/>
        </w:tabs>
        <w:suppressAutoHyphens/>
        <w:autoSpaceDE w:val="0"/>
        <w:ind w:left="426" w:right="100" w:hanging="426"/>
        <w:jc w:val="both"/>
        <w:rPr>
          <w:rFonts w:eastAsia="Times New Roman"/>
        </w:rPr>
      </w:pPr>
      <w:r w:rsidRPr="00636DF7">
        <w:rPr>
          <w:rFonts w:eastAsia="Calibri"/>
          <w:lang w:val="x-none" w:eastAsia="x-none"/>
        </w:rPr>
        <w:t xml:space="preserve">ZAMAWIAJĄCY zastrzega sobie prawo do powołania w każdym czasie zespołu sprawdzającego, który dokona oceny </w:t>
      </w:r>
      <w:r w:rsidRPr="00636DF7">
        <w:rPr>
          <w:rFonts w:eastAsia="Calibri"/>
          <w:lang w:eastAsia="x-none"/>
        </w:rPr>
        <w:t xml:space="preserve">wykonywania </w:t>
      </w:r>
      <w:r w:rsidRPr="00636DF7">
        <w:rPr>
          <w:rFonts w:eastAsia="Calibri"/>
          <w:lang w:val="x-none" w:eastAsia="x-none"/>
        </w:rPr>
        <w:t xml:space="preserve">przedmiotu umowy, w szczególności </w:t>
      </w:r>
      <w:r w:rsidRPr="00636DF7">
        <w:rPr>
          <w:rFonts w:eastAsia="Calibri"/>
          <w:lang w:eastAsia="x-none"/>
        </w:rPr>
        <w:t xml:space="preserve">w </w:t>
      </w:r>
      <w:r w:rsidRPr="00636DF7">
        <w:rPr>
          <w:rFonts w:eastAsia="Calibri"/>
          <w:lang w:val="x-none" w:eastAsia="x-none"/>
        </w:rPr>
        <w:t xml:space="preserve">zakresie zgodności wykonania przedmiotu umowy z prawem </w:t>
      </w:r>
      <w:r w:rsidRPr="00636DF7">
        <w:rPr>
          <w:rFonts w:eastAsia="Calibri"/>
          <w:lang w:eastAsia="x-none"/>
        </w:rPr>
        <w:t xml:space="preserve">w tym </w:t>
      </w:r>
      <w:r w:rsidRPr="00636DF7">
        <w:rPr>
          <w:rFonts w:eastAsia="Calibri"/>
          <w:lang w:val="x-none" w:eastAsia="x-none"/>
        </w:rPr>
        <w:t>w szczególności z prawem zamówień publicznych</w:t>
      </w:r>
      <w:r w:rsidRPr="00636DF7">
        <w:rPr>
          <w:rFonts w:eastAsia="Calibri"/>
          <w:lang w:eastAsia="x-none"/>
        </w:rPr>
        <w:t xml:space="preserve"> i</w:t>
      </w:r>
      <w:r w:rsidRPr="00636DF7">
        <w:rPr>
          <w:rFonts w:eastAsia="Calibri"/>
          <w:lang w:val="x-none" w:eastAsia="x-none"/>
        </w:rPr>
        <w:t xml:space="preserve"> prawem budowlanym</w:t>
      </w:r>
      <w:r w:rsidRPr="00636DF7">
        <w:rPr>
          <w:rFonts w:eastAsia="Calibri"/>
          <w:lang w:eastAsia="x-none"/>
        </w:rPr>
        <w:t>.</w:t>
      </w:r>
    </w:p>
    <w:p w14:paraId="2126CFA4" w14:textId="39E70369" w:rsidR="000E43CF" w:rsidRPr="000E43CF" w:rsidRDefault="000E43CF" w:rsidP="000E43CF">
      <w:pPr>
        <w:widowControl w:val="0"/>
        <w:numPr>
          <w:ilvl w:val="0"/>
          <w:numId w:val="26"/>
        </w:numPr>
        <w:tabs>
          <w:tab w:val="left" w:pos="426"/>
        </w:tabs>
        <w:suppressAutoHyphens/>
        <w:autoSpaceDE w:val="0"/>
        <w:ind w:left="405" w:right="100" w:hanging="426"/>
        <w:jc w:val="both"/>
      </w:pPr>
      <w:r w:rsidRPr="00373297">
        <w:rPr>
          <w:rFonts w:eastAsia="Calibri"/>
          <w:lang w:eastAsia="x-none"/>
        </w:rPr>
        <w:t xml:space="preserve">ZAMAWIAJĄCY zobowiązany jest do </w:t>
      </w:r>
      <w:r w:rsidRPr="00373297">
        <w:t>regulowani</w:t>
      </w:r>
      <w:r w:rsidR="00BC75BD" w:rsidRPr="00373297">
        <w:t>a</w:t>
      </w:r>
      <w:r>
        <w:t xml:space="preserve"> płatności za prace związane z realizacją obiektu budowlanego bezpośrednio na rzecz wykonawców tych robót na podstawie wystawionych przez nich faktur, po uprzednim zatwierdzeniu ich przez WYKONAWCĘ (Inwestora zastępczego).</w:t>
      </w:r>
      <w:r w:rsidRPr="000E43CF">
        <w:rPr>
          <w:rFonts w:eastAsia="Calibri"/>
          <w:lang w:eastAsia="x-none"/>
        </w:rPr>
        <w:t xml:space="preserve"> </w:t>
      </w:r>
    </w:p>
    <w:p w14:paraId="68F89600" w14:textId="36CBE882" w:rsidR="000E43CF" w:rsidRDefault="000E43CF" w:rsidP="000E43CF">
      <w:pPr>
        <w:widowControl w:val="0"/>
        <w:numPr>
          <w:ilvl w:val="0"/>
          <w:numId w:val="26"/>
        </w:numPr>
        <w:tabs>
          <w:tab w:val="left" w:pos="426"/>
        </w:tabs>
        <w:suppressAutoHyphens/>
        <w:autoSpaceDE w:val="0"/>
        <w:ind w:left="405" w:right="100" w:hanging="426"/>
        <w:jc w:val="both"/>
      </w:pPr>
      <w:r w:rsidRPr="000E43CF">
        <w:rPr>
          <w:rFonts w:eastAsia="Calibri"/>
          <w:lang w:eastAsia="x-none"/>
        </w:rPr>
        <w:t xml:space="preserve">ZAMAWIAJĄCY zobowiązany jest do </w:t>
      </w:r>
      <w:r>
        <w:t>opiniowani</w:t>
      </w:r>
      <w:r w:rsidR="000B332C" w:rsidRPr="00FB0E4B">
        <w:t>a</w:t>
      </w:r>
      <w:r>
        <w:t xml:space="preserve"> i zatwierdzania bez zbędnej zwłoki dokumentów związanych z realizacją obiektu budowlanego</w:t>
      </w:r>
      <w:r w:rsidR="000B332C" w:rsidRPr="00FB0E4B">
        <w:t>,</w:t>
      </w:r>
      <w:r>
        <w:t xml:space="preserve">  dla których taka opinia lub zatwierdzenie będą wymagane.</w:t>
      </w:r>
    </w:p>
    <w:p w14:paraId="239F6C85" w14:textId="77777777" w:rsidR="000E43CF" w:rsidRDefault="004E59F7" w:rsidP="000E43CF">
      <w:pPr>
        <w:widowControl w:val="0"/>
        <w:numPr>
          <w:ilvl w:val="0"/>
          <w:numId w:val="26"/>
        </w:numPr>
        <w:tabs>
          <w:tab w:val="left" w:pos="426"/>
        </w:tabs>
        <w:suppressAutoHyphens/>
        <w:autoSpaceDE w:val="0"/>
        <w:ind w:left="405" w:right="100" w:hanging="426"/>
        <w:jc w:val="both"/>
      </w:pPr>
      <w:r w:rsidRPr="000E43CF">
        <w:rPr>
          <w:rFonts w:eastAsia="Calibri"/>
          <w:lang w:eastAsia="x-none"/>
        </w:rPr>
        <w:t>ZAMAWIAJĄCY zobowiązany jest do</w:t>
      </w:r>
      <w:r>
        <w:t xml:space="preserve"> udzielania</w:t>
      </w:r>
      <w:r w:rsidR="000E43CF">
        <w:t xml:space="preserve"> </w:t>
      </w:r>
      <w:r>
        <w:t>WYKONAWCY</w:t>
      </w:r>
      <w:r w:rsidR="000E43CF">
        <w:t xml:space="preserve"> </w:t>
      </w:r>
      <w:r>
        <w:t xml:space="preserve">niezbędnych </w:t>
      </w:r>
      <w:r w:rsidR="000E43CF">
        <w:t xml:space="preserve">pełnomocnictw, o których mowa w </w:t>
      </w:r>
      <w:r>
        <w:t xml:space="preserve">treści </w:t>
      </w:r>
      <w:r w:rsidR="000E43CF">
        <w:t xml:space="preserve"> niniejszej umowy. </w:t>
      </w:r>
    </w:p>
    <w:p w14:paraId="36130116" w14:textId="2F846FAE" w:rsidR="0080554C" w:rsidRPr="006105B9" w:rsidRDefault="0080554C" w:rsidP="0080554C">
      <w:pPr>
        <w:widowControl w:val="0"/>
        <w:numPr>
          <w:ilvl w:val="0"/>
          <w:numId w:val="26"/>
        </w:numPr>
        <w:tabs>
          <w:tab w:val="left" w:pos="426"/>
        </w:tabs>
        <w:suppressAutoHyphens/>
        <w:autoSpaceDE w:val="0"/>
        <w:ind w:left="405" w:right="100" w:hanging="426"/>
        <w:jc w:val="both"/>
      </w:pPr>
      <w:r w:rsidRPr="006105B9">
        <w:t xml:space="preserve">Z uwagi na konieczność nadzorowania robót budowlanych wynikających z realizacji prac objętych </w:t>
      </w:r>
      <w:r w:rsidRPr="006105B9">
        <w:lastRenderedPageBreak/>
        <w:t xml:space="preserve">programami konserwatorskimi zatwierdzonymi przez WUOZ, na etapie realizacji umowy </w:t>
      </w:r>
      <w:r w:rsidR="000B332C" w:rsidRPr="00FB0E4B">
        <w:t>WYKONAWCA</w:t>
      </w:r>
      <w:r w:rsidRPr="00FB0E4B">
        <w:t xml:space="preserve"> powinien dysponować </w:t>
      </w:r>
      <w:r w:rsidR="000B332C" w:rsidRPr="00FB0E4B">
        <w:t xml:space="preserve">co najmniej jedną </w:t>
      </w:r>
      <w:r w:rsidRPr="00FB0E4B">
        <w:t>osob</w:t>
      </w:r>
      <w:r w:rsidR="000B332C" w:rsidRPr="00FB0E4B">
        <w:t>ą</w:t>
      </w:r>
      <w:r w:rsidRPr="00FB0E4B">
        <w:t xml:space="preserve"> do nadzoru nad realizacją programów konserwatorskich o uprawnieniach spełniających wymagania</w:t>
      </w:r>
      <w:r w:rsidRPr="006105B9">
        <w:t xml:space="preserve"> art. </w:t>
      </w:r>
      <w:r w:rsidR="00E033BF">
        <w:t>37c</w:t>
      </w:r>
      <w:r w:rsidRPr="006105B9">
        <w:t xml:space="preserve"> Ustawy o ochronie zabytków i opiece nad zabytkami (Dz.U z 2022 poz. 840) .</w:t>
      </w:r>
      <w:r>
        <w:t xml:space="preserve"> </w:t>
      </w:r>
    </w:p>
    <w:p w14:paraId="121D6982" w14:textId="52E9DD36" w:rsidR="0080554C" w:rsidRPr="00CD6363" w:rsidRDefault="0080554C" w:rsidP="0080554C">
      <w:pPr>
        <w:widowControl w:val="0"/>
        <w:numPr>
          <w:ilvl w:val="0"/>
          <w:numId w:val="26"/>
        </w:numPr>
        <w:tabs>
          <w:tab w:val="left" w:pos="426"/>
        </w:tabs>
        <w:suppressAutoHyphens/>
        <w:autoSpaceDE w:val="0"/>
        <w:ind w:left="405" w:right="100" w:hanging="426"/>
        <w:jc w:val="both"/>
      </w:pPr>
      <w:r w:rsidRPr="00CD6363">
        <w:t>WYKONAWCA zobowiąz</w:t>
      </w:r>
      <w:r w:rsidR="00AF0345">
        <w:t>any jest</w:t>
      </w:r>
      <w:r w:rsidRPr="00CD6363">
        <w:t xml:space="preserve"> do utrzymania w trakcie trwania realizacji umowy, w ramach zasobu osobowego wykonującego </w:t>
      </w:r>
      <w:r>
        <w:t xml:space="preserve">usługę </w:t>
      </w:r>
      <w:r w:rsidRPr="00CD6363">
        <w:t xml:space="preserve">osób posiadających doświadczenie </w:t>
      </w:r>
      <w:r>
        <w:t>(określne w SWZ pkt. VI</w:t>
      </w:r>
      <w:r w:rsidR="00965CEA">
        <w:t xml:space="preserve"> ust. 1 pkt</w:t>
      </w:r>
      <w:r>
        <w:t xml:space="preserve"> 2 lit. b, c, d)</w:t>
      </w:r>
      <w:r w:rsidR="000B332C">
        <w:t xml:space="preserve">, </w:t>
      </w:r>
      <w:r w:rsidR="000B332C" w:rsidRPr="00A244EF">
        <w:t>e)</w:t>
      </w:r>
      <w:r>
        <w:t xml:space="preserve">  zadeklarowane w ofercie w zakresie inspektorów nadzoru, osoby ds. urządzania zieleni oraz  specjalisty ds. rozliczeń</w:t>
      </w:r>
      <w:r w:rsidRPr="00CD6363">
        <w:t>.</w:t>
      </w:r>
    </w:p>
    <w:p w14:paraId="0D6562C4" w14:textId="77777777" w:rsidR="00522E72" w:rsidRDefault="00522E72" w:rsidP="008A05DE">
      <w:pPr>
        <w:widowControl w:val="0"/>
        <w:shd w:val="clear" w:color="auto" w:fill="FFFFFF"/>
        <w:tabs>
          <w:tab w:val="left" w:pos="5"/>
        </w:tabs>
        <w:suppressAutoHyphens/>
        <w:rPr>
          <w:rFonts w:eastAsia="Times New Roman"/>
        </w:rPr>
      </w:pPr>
    </w:p>
    <w:p w14:paraId="058AB812" w14:textId="77777777" w:rsidR="009639E6" w:rsidRPr="00636DF7" w:rsidRDefault="009639E6" w:rsidP="009639E6">
      <w:pPr>
        <w:ind w:left="284" w:hanging="284"/>
        <w:rPr>
          <w:rFonts w:eastAsia="Calibri"/>
          <w:b/>
        </w:rPr>
      </w:pPr>
      <w:r w:rsidRPr="00636DF7">
        <w:rPr>
          <w:rFonts w:eastAsia="Calibri"/>
          <w:b/>
        </w:rPr>
        <w:t>III. Udział podwykonawców w wykonywaniu zamówienia (§3)</w:t>
      </w:r>
    </w:p>
    <w:p w14:paraId="35C44D3A" w14:textId="77777777" w:rsidR="009639E6" w:rsidRDefault="009639E6" w:rsidP="009639E6">
      <w:pPr>
        <w:numPr>
          <w:ilvl w:val="0"/>
          <w:numId w:val="28"/>
        </w:numPr>
        <w:jc w:val="both"/>
        <w:rPr>
          <w:rFonts w:eastAsia="Calibri"/>
          <w:bCs/>
        </w:rPr>
      </w:pPr>
      <w:r>
        <w:rPr>
          <w:rFonts w:eastAsia="Calibri"/>
          <w:bCs/>
        </w:rPr>
        <w:t>WYKONAWCA może powierzyć wykonanie części zamówienia podwykonawcom.</w:t>
      </w:r>
    </w:p>
    <w:p w14:paraId="46D376DF" w14:textId="77777777" w:rsidR="009639E6" w:rsidRDefault="009639E6" w:rsidP="009639E6">
      <w:pPr>
        <w:numPr>
          <w:ilvl w:val="0"/>
          <w:numId w:val="28"/>
        </w:numPr>
        <w:jc w:val="both"/>
        <w:rPr>
          <w:rFonts w:eastAsia="Calibri"/>
          <w:bCs/>
        </w:rPr>
      </w:pPr>
      <w:r>
        <w:rPr>
          <w:rFonts w:eastAsia="Calibri"/>
          <w:bCs/>
        </w:rPr>
        <w:t>ZAMAWIAJĄCY wymaga wskazania przez WYKONAWCĘ w ofercie części zamówienia, których wykonanie zamierza  powierzyć podwykonawcom oraz podania nazw ewentualnych podwykonawców, jeżeli są już znani.</w:t>
      </w:r>
    </w:p>
    <w:p w14:paraId="398429D2" w14:textId="77777777" w:rsidR="009639E6" w:rsidRPr="00E768E7" w:rsidRDefault="009639E6" w:rsidP="009639E6">
      <w:pPr>
        <w:numPr>
          <w:ilvl w:val="0"/>
          <w:numId w:val="28"/>
        </w:numPr>
        <w:jc w:val="both"/>
        <w:rPr>
          <w:rFonts w:eastAsia="Calibri"/>
          <w:bCs/>
        </w:rPr>
      </w:pPr>
      <w:r>
        <w:rPr>
          <w:rFonts w:eastAsia="Calibri"/>
          <w:bCs/>
        </w:rPr>
        <w:t xml:space="preserve">WYKONAWCA jest zobowiązany do niezwłocznego informowania ZAMAWIAJĄCEGO o wszelkich zmianach dotyczących podwykonawców, które wystąpią w trakcie wykonywania zamówienia. </w:t>
      </w:r>
    </w:p>
    <w:p w14:paraId="1E452AD8" w14:textId="77777777" w:rsidR="009639E6" w:rsidRPr="00636DF7" w:rsidRDefault="009639E6" w:rsidP="009639E6">
      <w:pPr>
        <w:numPr>
          <w:ilvl w:val="0"/>
          <w:numId w:val="28"/>
        </w:numPr>
        <w:jc w:val="both"/>
        <w:rPr>
          <w:rFonts w:eastAsia="Calibri"/>
          <w:bCs/>
        </w:rPr>
      </w:pPr>
      <w:r w:rsidRPr="00636DF7">
        <w:rPr>
          <w:rFonts w:eastAsia="Calibri"/>
          <w:bCs/>
        </w:rPr>
        <w:t>Powierzenie podwykonawcy realizacji</w:t>
      </w:r>
      <w:r>
        <w:rPr>
          <w:rFonts w:eastAsia="Calibri"/>
          <w:bCs/>
        </w:rPr>
        <w:t xml:space="preserve"> części</w:t>
      </w:r>
      <w:r w:rsidRPr="00636DF7">
        <w:rPr>
          <w:rFonts w:eastAsia="Calibri"/>
          <w:bCs/>
        </w:rPr>
        <w:t xml:space="preserve"> zamówienia nie zmienia treści zobowiązań </w:t>
      </w:r>
      <w:r w:rsidRPr="00636DF7">
        <w:rPr>
          <w:rFonts w:eastAsia="Calibri"/>
        </w:rPr>
        <w:t>WYKONAWCY</w:t>
      </w:r>
      <w:r w:rsidRPr="00636DF7">
        <w:rPr>
          <w:rFonts w:eastAsia="Calibri"/>
          <w:bCs/>
        </w:rPr>
        <w:t xml:space="preserve"> wobec ZAMAWIAJĄCEGO za wykonanie zamówienia. </w:t>
      </w:r>
      <w:r w:rsidRPr="00636DF7">
        <w:rPr>
          <w:rFonts w:eastAsia="Calibri"/>
        </w:rPr>
        <w:t>WYKONAWCA</w:t>
      </w:r>
      <w:r w:rsidRPr="00636DF7">
        <w:rPr>
          <w:rFonts w:eastAsia="Calibri"/>
          <w:bCs/>
        </w:rPr>
        <w:t xml:space="preserve"> jest odpowiedzialny za działania, zaniechania, uchybienia i zaniedbania podwykonawców i dalszych podwykonawców i ich pracowników tak, jakby to były jego własne działania, zaniechania, uchybienia i zaniedbania lub jego własnych pracowników.</w:t>
      </w:r>
    </w:p>
    <w:p w14:paraId="5E8953DE" w14:textId="77777777" w:rsidR="009639E6" w:rsidRPr="00636DF7" w:rsidRDefault="009639E6" w:rsidP="009639E6">
      <w:pPr>
        <w:numPr>
          <w:ilvl w:val="0"/>
          <w:numId w:val="28"/>
        </w:numPr>
        <w:jc w:val="both"/>
        <w:rPr>
          <w:rFonts w:eastAsia="Calibri"/>
          <w:color w:val="000000"/>
        </w:rPr>
      </w:pPr>
      <w:r w:rsidRPr="00636DF7">
        <w:rPr>
          <w:rFonts w:eastAsia="Calibri"/>
          <w:color w:val="000000"/>
        </w:rPr>
        <w:t>Podwykonawcy winni posiadać kwalifikacje i doświadczenie zgodne z wymaganiami SWZ.</w:t>
      </w:r>
    </w:p>
    <w:p w14:paraId="55635CB7" w14:textId="77777777" w:rsidR="009639E6" w:rsidRPr="00636DF7" w:rsidRDefault="009639E6" w:rsidP="009639E6">
      <w:pPr>
        <w:numPr>
          <w:ilvl w:val="0"/>
          <w:numId w:val="28"/>
        </w:numPr>
        <w:jc w:val="both"/>
        <w:rPr>
          <w:rFonts w:eastAsia="Calibri"/>
          <w:color w:val="000000"/>
        </w:rPr>
      </w:pPr>
      <w:r w:rsidRPr="00636DF7">
        <w:rPr>
          <w:rFonts w:eastAsia="Calibri"/>
          <w:color w:val="000000"/>
        </w:rPr>
        <w:t>WYKONAWCA jest w pełni odpowiedzialny za działania lub uchybienia każdego podwykonawcy i ich przedstawicieli lub pracowników, tak jakby były to działania lub uchybienia WYKONAWCY.</w:t>
      </w:r>
    </w:p>
    <w:p w14:paraId="5FE8B5FD" w14:textId="77777777" w:rsidR="009639E6" w:rsidRPr="00636DF7" w:rsidRDefault="009639E6" w:rsidP="009639E6">
      <w:pPr>
        <w:numPr>
          <w:ilvl w:val="0"/>
          <w:numId w:val="28"/>
        </w:numPr>
        <w:jc w:val="both"/>
        <w:rPr>
          <w:rFonts w:eastAsia="Calibri"/>
          <w:bCs/>
        </w:rPr>
      </w:pPr>
      <w:r w:rsidRPr="00636DF7">
        <w:rPr>
          <w:rFonts w:eastAsia="Calibri"/>
          <w:bCs/>
        </w:rPr>
        <w:t xml:space="preserve">Jeżeli zmiana albo rezygnacja z podwykonawcy dotyczy podmiotu, na którego zasoby </w:t>
      </w:r>
      <w:r w:rsidRPr="00636DF7">
        <w:rPr>
          <w:rFonts w:eastAsia="Calibri"/>
        </w:rPr>
        <w:t>WYKONAWCA</w:t>
      </w:r>
      <w:r w:rsidRPr="00636DF7">
        <w:rPr>
          <w:rFonts w:eastAsia="Calibri"/>
          <w:bCs/>
        </w:rPr>
        <w:t xml:space="preserve"> powoływał się, w celu wykazania spełnienia warunków udziału w postępowaniu, o których mowa w art. 112 ust. 2 pkt 4 ustawy  Prawo zamówień publicznych, </w:t>
      </w:r>
      <w:r w:rsidRPr="00636DF7">
        <w:rPr>
          <w:rFonts w:eastAsia="Calibri"/>
        </w:rPr>
        <w:t>WYKONAWCA</w:t>
      </w:r>
      <w:r w:rsidRPr="00636DF7">
        <w:rPr>
          <w:rFonts w:eastAsia="Calibri"/>
          <w:bCs/>
        </w:rPr>
        <w:t xml:space="preserve"> jest obowiązany wykazać ZAMAWIAJĄCEMU, iż proponowany inny podwykonawca samodzielnie spełnia je, w stopniu nie mniejszym niż wymagany w trakcie postępowania o udzielenie zamówienia.</w:t>
      </w:r>
    </w:p>
    <w:p w14:paraId="7D9A9F1F" w14:textId="77777777" w:rsidR="009639E6" w:rsidRPr="00636DF7" w:rsidRDefault="009639E6" w:rsidP="009639E6">
      <w:pPr>
        <w:numPr>
          <w:ilvl w:val="0"/>
          <w:numId w:val="28"/>
        </w:numPr>
        <w:jc w:val="both"/>
        <w:rPr>
          <w:rFonts w:eastAsia="Calibri"/>
          <w:bCs/>
        </w:rPr>
      </w:pPr>
      <w:r w:rsidRPr="00636DF7">
        <w:rPr>
          <w:rFonts w:eastAsia="Calibri"/>
          <w:bCs/>
        </w:rPr>
        <w:t xml:space="preserve">Wszelkie konsekwencje nieterminowego regulowania zobowiązań wobec podwykonawców i dalszych podwykonawców obciążają </w:t>
      </w:r>
      <w:r w:rsidRPr="00636DF7">
        <w:rPr>
          <w:rFonts w:eastAsia="Calibri"/>
        </w:rPr>
        <w:t>WYKONAWCĘ</w:t>
      </w:r>
      <w:r w:rsidRPr="00636DF7">
        <w:rPr>
          <w:rFonts w:eastAsia="Calibri"/>
          <w:bCs/>
        </w:rPr>
        <w:t>, bez skutków prawnych dla ZAMAWIAJĄCEGO.</w:t>
      </w:r>
    </w:p>
    <w:p w14:paraId="2FD75DE7" w14:textId="77777777" w:rsidR="009639E6" w:rsidRPr="00636DF7" w:rsidRDefault="009639E6" w:rsidP="009639E6">
      <w:pPr>
        <w:numPr>
          <w:ilvl w:val="0"/>
          <w:numId w:val="28"/>
        </w:numPr>
        <w:jc w:val="both"/>
        <w:rPr>
          <w:rFonts w:eastAsia="Calibri"/>
        </w:rPr>
      </w:pPr>
      <w:r w:rsidRPr="00636DF7">
        <w:rPr>
          <w:rFonts w:eastAsia="Calibri"/>
        </w:rPr>
        <w:t xml:space="preserve">WYKONAWCA ma obowiązek przedkładania </w:t>
      </w:r>
      <w:r w:rsidRPr="00636DF7">
        <w:rPr>
          <w:rFonts w:eastAsia="Calibri"/>
          <w:bCs/>
        </w:rPr>
        <w:t>ZAMAWIAJĄCEMU</w:t>
      </w:r>
      <w:r w:rsidRPr="00636DF7">
        <w:rPr>
          <w:rFonts w:eastAsia="Calibri"/>
        </w:rPr>
        <w:t>, poświadczonej za zgodność z oryginałem kopii zawartych umów o podwykonawstwo oraz ich zmian, w terminie do 7 dni od ich zawarcia.</w:t>
      </w:r>
    </w:p>
    <w:p w14:paraId="743A2149" w14:textId="77777777" w:rsidR="009639E6" w:rsidRPr="00636DF7" w:rsidRDefault="009639E6" w:rsidP="009639E6">
      <w:pPr>
        <w:numPr>
          <w:ilvl w:val="0"/>
          <w:numId w:val="28"/>
        </w:numPr>
        <w:ind w:left="360"/>
        <w:jc w:val="both"/>
        <w:rPr>
          <w:rFonts w:eastAsia="Calibri"/>
        </w:rPr>
      </w:pPr>
      <w:r w:rsidRPr="00636DF7">
        <w:rPr>
          <w:rFonts w:eastAsia="Calibri"/>
        </w:rPr>
        <w:t xml:space="preserve">Umowy zawarte z podwykonawcami </w:t>
      </w:r>
      <w:r w:rsidRPr="00636DF7">
        <w:rPr>
          <w:rFonts w:eastAsia="Calibri"/>
          <w:bCs/>
        </w:rPr>
        <w:t>i dalszymi podwykonawcami</w:t>
      </w:r>
      <w:r w:rsidRPr="00636DF7">
        <w:rPr>
          <w:rFonts w:eastAsia="Calibri"/>
        </w:rPr>
        <w:t xml:space="preserve"> będą stanowiły załączniki do niniejszej umowy.</w:t>
      </w:r>
    </w:p>
    <w:p w14:paraId="751BDA76" w14:textId="77777777" w:rsidR="009639E6" w:rsidRPr="00636DF7" w:rsidRDefault="009639E6" w:rsidP="009639E6">
      <w:pPr>
        <w:numPr>
          <w:ilvl w:val="0"/>
          <w:numId w:val="28"/>
        </w:numPr>
        <w:tabs>
          <w:tab w:val="left" w:pos="284"/>
        </w:tabs>
        <w:jc w:val="both"/>
        <w:rPr>
          <w:rFonts w:eastAsia="Calibri"/>
          <w:color w:val="000000"/>
        </w:rPr>
      </w:pPr>
      <w:r w:rsidRPr="00636DF7">
        <w:rPr>
          <w:rFonts w:eastAsia="Calibri"/>
          <w:color w:val="000000"/>
        </w:rPr>
        <w:t>ZAMAWIAJĄCY nie odpowiada za jakiekolwiek zobowiązania WYKONAWCY wobec podwykonawców, jak również za zobowiązania podwykonawców wobec osób trzecich.</w:t>
      </w:r>
    </w:p>
    <w:p w14:paraId="4898E544" w14:textId="77777777" w:rsidR="00636DF7" w:rsidRDefault="00636DF7" w:rsidP="008A05DE">
      <w:pPr>
        <w:widowControl w:val="0"/>
        <w:shd w:val="clear" w:color="auto" w:fill="FFFFFF"/>
        <w:tabs>
          <w:tab w:val="left" w:pos="5"/>
        </w:tabs>
        <w:suppressAutoHyphens/>
        <w:jc w:val="both"/>
        <w:rPr>
          <w:rFonts w:eastAsia="Times New Roman"/>
        </w:rPr>
      </w:pPr>
    </w:p>
    <w:p w14:paraId="2CA03A0C" w14:textId="77777777" w:rsidR="00636DF7" w:rsidRPr="00636DF7" w:rsidRDefault="00C340EC" w:rsidP="00C340EC">
      <w:pPr>
        <w:tabs>
          <w:tab w:val="left" w:pos="426"/>
        </w:tabs>
        <w:rPr>
          <w:rFonts w:eastAsia="Times New Roman"/>
          <w:b/>
        </w:rPr>
      </w:pPr>
      <w:r>
        <w:rPr>
          <w:rFonts w:eastAsia="Times New Roman"/>
          <w:b/>
        </w:rPr>
        <w:t xml:space="preserve">IV </w:t>
      </w:r>
      <w:r w:rsidR="00636DF7" w:rsidRPr="00636DF7">
        <w:rPr>
          <w:rFonts w:eastAsia="Times New Roman"/>
          <w:b/>
        </w:rPr>
        <w:t xml:space="preserve">Termin wykonania umowy (§4) </w:t>
      </w:r>
    </w:p>
    <w:p w14:paraId="1418593D" w14:textId="0CBE6569" w:rsidR="002B5FCF" w:rsidRDefault="006F21DF" w:rsidP="002B5FCF">
      <w:pPr>
        <w:pStyle w:val="Akapitzlist"/>
        <w:numPr>
          <w:ilvl w:val="0"/>
          <w:numId w:val="44"/>
        </w:numPr>
        <w:ind w:left="284" w:hanging="284"/>
        <w:jc w:val="both"/>
        <w:rPr>
          <w:rFonts w:eastAsia="Times New Roman"/>
        </w:rPr>
      </w:pPr>
      <w:r w:rsidRPr="00427ED7">
        <w:rPr>
          <w:rFonts w:eastAsia="Times New Roman"/>
        </w:rPr>
        <w:t xml:space="preserve">WYKONAWCA obowiązany jest świadczyć </w:t>
      </w:r>
      <w:r w:rsidR="00E61D28" w:rsidRPr="00427ED7">
        <w:rPr>
          <w:rFonts w:eastAsia="Times New Roman"/>
        </w:rPr>
        <w:t xml:space="preserve">usługi Inwestora zastępczego do </w:t>
      </w:r>
      <w:r w:rsidR="009403AC" w:rsidRPr="00427ED7">
        <w:rPr>
          <w:rFonts w:eastAsia="Times New Roman"/>
        </w:rPr>
        <w:t>momentu</w:t>
      </w:r>
      <w:r w:rsidR="002B5FCF" w:rsidRPr="00427ED7">
        <w:rPr>
          <w:rFonts w:eastAsia="Times New Roman"/>
        </w:rPr>
        <w:t xml:space="preserve"> zakończenia realizacji nadzorowanych robót budowlanych (odbioru końcowego robót budowlanych),</w:t>
      </w:r>
      <w:r w:rsidR="0039675E" w:rsidRPr="0039675E">
        <w:rPr>
          <w:rFonts w:eastAsia="Times New Roman"/>
        </w:rPr>
        <w:t xml:space="preserve"> </w:t>
      </w:r>
      <w:r w:rsidR="0039675E">
        <w:rPr>
          <w:rFonts w:eastAsia="Times New Roman"/>
        </w:rPr>
        <w:t>zagospodarowania terenu, wyposażenia i aranżacji wnętrz</w:t>
      </w:r>
      <w:r w:rsidR="002B5FCF" w:rsidRPr="00427ED7">
        <w:rPr>
          <w:rFonts w:eastAsia="Times New Roman"/>
        </w:rPr>
        <w:t xml:space="preserve"> usunięcia wszystkich wad i usterek stwierdzonych w trakcie odbioru końcowego (odbioru usunięcia wad i usterek)</w:t>
      </w:r>
      <w:r w:rsidR="00CE295B" w:rsidRPr="00427ED7">
        <w:rPr>
          <w:rFonts w:eastAsia="Times New Roman"/>
        </w:rPr>
        <w:t>, uzyskania pozwolenia na użytkowanie</w:t>
      </w:r>
      <w:r w:rsidR="002B5FCF" w:rsidRPr="00427ED7">
        <w:rPr>
          <w:rFonts w:eastAsia="Times New Roman"/>
        </w:rPr>
        <w:t xml:space="preserve"> oraz rozliczenia dofinansowania obiektu budowlanego.</w:t>
      </w:r>
    </w:p>
    <w:p w14:paraId="426C9FEA" w14:textId="72F0D777" w:rsidR="002B5FCF" w:rsidRDefault="002B5FCF" w:rsidP="009403AC">
      <w:pPr>
        <w:pStyle w:val="Akapitzlist"/>
        <w:numPr>
          <w:ilvl w:val="0"/>
          <w:numId w:val="44"/>
        </w:numPr>
        <w:ind w:left="284" w:hanging="284"/>
        <w:jc w:val="both"/>
        <w:rPr>
          <w:rFonts w:eastAsia="Times New Roman"/>
        </w:rPr>
      </w:pPr>
      <w:r>
        <w:rPr>
          <w:rFonts w:eastAsia="Times New Roman"/>
        </w:rPr>
        <w:t>Obiekt budowlany objęty jest dofinansowaniem ze środków</w:t>
      </w:r>
      <w:r w:rsidR="0039675E">
        <w:rPr>
          <w:rFonts w:eastAsia="Times New Roman"/>
        </w:rPr>
        <w:t xml:space="preserve"> Gminy Miejskie Kraków i </w:t>
      </w:r>
      <w:r>
        <w:rPr>
          <w:rFonts w:eastAsia="Times New Roman"/>
        </w:rPr>
        <w:t xml:space="preserve"> </w:t>
      </w:r>
      <w:r w:rsidRPr="005A25F3">
        <w:rPr>
          <w:rFonts w:eastAsia="Times New Roman"/>
        </w:rPr>
        <w:t>Narodowego Funduszu Rewaloryzacji Zabytków Krakowa</w:t>
      </w:r>
      <w:r>
        <w:rPr>
          <w:rFonts w:eastAsia="Times New Roman"/>
        </w:rPr>
        <w:t xml:space="preserve"> na podstawie umowy o dofinansowanie zawartej z Małopolskim Urzędem Wojewódzkim w Krakowie </w:t>
      </w:r>
      <w:r w:rsidR="00BC7D4D">
        <w:rPr>
          <w:rFonts w:eastAsia="Times New Roman"/>
        </w:rPr>
        <w:t>na rok 2022 i zawieranymi co rok na następne lata.</w:t>
      </w:r>
    </w:p>
    <w:p w14:paraId="4BBBF931" w14:textId="40B061AF" w:rsidR="00A41747" w:rsidRDefault="002B5FCF" w:rsidP="009403AC">
      <w:pPr>
        <w:pStyle w:val="Akapitzlist"/>
        <w:numPr>
          <w:ilvl w:val="0"/>
          <w:numId w:val="44"/>
        </w:numPr>
        <w:ind w:left="284" w:hanging="284"/>
        <w:jc w:val="both"/>
        <w:rPr>
          <w:rFonts w:eastAsia="Times New Roman"/>
        </w:rPr>
      </w:pPr>
      <w:r>
        <w:rPr>
          <w:rFonts w:eastAsia="Times New Roman"/>
        </w:rPr>
        <w:t xml:space="preserve">Przez rozliczenie dofinansowania na podstawie umowy o dofinansowanie </w:t>
      </w:r>
      <w:r w:rsidR="00BC7D4D">
        <w:rPr>
          <w:rFonts w:eastAsia="Times New Roman"/>
        </w:rPr>
        <w:t xml:space="preserve">na rok 2022 i lata następne </w:t>
      </w:r>
      <w:r w:rsidRPr="00702953">
        <w:rPr>
          <w:rFonts w:eastAsia="Times New Roman"/>
        </w:rPr>
        <w:t>należy</w:t>
      </w:r>
      <w:r>
        <w:rPr>
          <w:rFonts w:eastAsia="Times New Roman"/>
        </w:rPr>
        <w:t xml:space="preserve"> zrozumieć</w:t>
      </w:r>
      <w:r w:rsidR="009403AC">
        <w:rPr>
          <w:rFonts w:eastAsia="Times New Roman"/>
        </w:rPr>
        <w:t xml:space="preserve"> </w:t>
      </w:r>
      <w:r w:rsidR="00901856">
        <w:rPr>
          <w:rFonts w:eastAsia="Times New Roman"/>
        </w:rPr>
        <w:t>złożeni</w:t>
      </w:r>
      <w:r>
        <w:rPr>
          <w:rFonts w:eastAsia="Times New Roman"/>
        </w:rPr>
        <w:t>e</w:t>
      </w:r>
      <w:r w:rsidR="00901856">
        <w:rPr>
          <w:rFonts w:eastAsia="Times New Roman"/>
        </w:rPr>
        <w:t xml:space="preserve"> sprawozdania końcowego z wykonania zadania</w:t>
      </w:r>
      <w:r>
        <w:rPr>
          <w:rFonts w:eastAsia="Times New Roman"/>
        </w:rPr>
        <w:t xml:space="preserve">, </w:t>
      </w:r>
      <w:r w:rsidR="00901856">
        <w:rPr>
          <w:rFonts w:eastAsia="Times New Roman"/>
        </w:rPr>
        <w:t xml:space="preserve">co nastąpi w terminie do 15 stycznia roku następującego po roku zakończenia ostatniego zadania objętego dofinansowaniem </w:t>
      </w:r>
      <w:r w:rsidR="00EC23A1" w:rsidRPr="00FD0FC4">
        <w:rPr>
          <w:rFonts w:eastAsia="Times New Roman"/>
        </w:rPr>
        <w:t>na podstawie</w:t>
      </w:r>
      <w:r w:rsidR="00466B23">
        <w:rPr>
          <w:rFonts w:eastAsia="Times New Roman"/>
        </w:rPr>
        <w:t xml:space="preserve"> tej</w:t>
      </w:r>
      <w:r w:rsidR="00EC23A1" w:rsidRPr="00FD0FC4">
        <w:rPr>
          <w:rFonts w:eastAsia="Times New Roman"/>
        </w:rPr>
        <w:t xml:space="preserve"> umowy</w:t>
      </w:r>
      <w:r w:rsidR="00466B23">
        <w:rPr>
          <w:rFonts w:eastAsia="Times New Roman"/>
        </w:rPr>
        <w:t>.</w:t>
      </w:r>
    </w:p>
    <w:p w14:paraId="69898AFF" w14:textId="6A5312B1" w:rsidR="002B5FCF" w:rsidRPr="00FD0FC4" w:rsidRDefault="0096286D" w:rsidP="002B5FCF">
      <w:pPr>
        <w:pStyle w:val="Akapitzlist"/>
        <w:numPr>
          <w:ilvl w:val="0"/>
          <w:numId w:val="44"/>
        </w:numPr>
        <w:ind w:left="284" w:hanging="284"/>
        <w:jc w:val="both"/>
        <w:rPr>
          <w:rFonts w:eastAsia="Times New Roman"/>
        </w:rPr>
      </w:pPr>
      <w:r w:rsidRPr="00AF0B1F">
        <w:rPr>
          <w:rFonts w:eastAsia="Times New Roman"/>
        </w:rPr>
        <w:t xml:space="preserve">Planowany termin zakończenia realizacji nadzorowanej inwestycji </w:t>
      </w:r>
      <w:r w:rsidR="002B5FCF">
        <w:rPr>
          <w:rFonts w:eastAsia="Times New Roman"/>
        </w:rPr>
        <w:t xml:space="preserve">(obiektu budowlanego) </w:t>
      </w:r>
      <w:r w:rsidRPr="00702953">
        <w:rPr>
          <w:rFonts w:eastAsia="Times New Roman"/>
        </w:rPr>
        <w:t xml:space="preserve">to </w:t>
      </w:r>
      <w:r w:rsidR="00A61195" w:rsidRPr="00702953">
        <w:rPr>
          <w:rFonts w:eastAsia="Times New Roman"/>
        </w:rPr>
        <w:t>31.12.2025r</w:t>
      </w:r>
      <w:r w:rsidR="002B5FCF" w:rsidRPr="00702953">
        <w:rPr>
          <w:rFonts w:eastAsia="Times New Roman"/>
        </w:rPr>
        <w:t>.</w:t>
      </w:r>
    </w:p>
    <w:p w14:paraId="396DB943" w14:textId="136F4BF2" w:rsidR="0096286D" w:rsidRDefault="0096286D" w:rsidP="0096286D">
      <w:pPr>
        <w:pStyle w:val="Akapitzlist"/>
        <w:numPr>
          <w:ilvl w:val="0"/>
          <w:numId w:val="44"/>
        </w:numPr>
        <w:ind w:left="284" w:hanging="284"/>
        <w:jc w:val="both"/>
        <w:rPr>
          <w:rFonts w:eastAsia="Times New Roman"/>
        </w:rPr>
      </w:pPr>
      <w:r>
        <w:rPr>
          <w:rFonts w:eastAsia="Times New Roman"/>
        </w:rPr>
        <w:t xml:space="preserve">Planowany termin </w:t>
      </w:r>
      <w:r w:rsidR="002B5FCF">
        <w:rPr>
          <w:rFonts w:eastAsia="Times New Roman"/>
        </w:rPr>
        <w:t xml:space="preserve">rozliczenia dofinansowania </w:t>
      </w:r>
      <w:r>
        <w:rPr>
          <w:rFonts w:eastAsia="Times New Roman"/>
        </w:rPr>
        <w:t xml:space="preserve">to </w:t>
      </w:r>
      <w:r w:rsidR="002B5FCF">
        <w:rPr>
          <w:rFonts w:eastAsia="Times New Roman"/>
        </w:rPr>
        <w:t xml:space="preserve">15.01.2026 r. </w:t>
      </w:r>
    </w:p>
    <w:p w14:paraId="7651B178" w14:textId="37817969" w:rsidR="00CE295B" w:rsidRDefault="00CE295B" w:rsidP="0096286D">
      <w:pPr>
        <w:pStyle w:val="Akapitzlist"/>
        <w:numPr>
          <w:ilvl w:val="0"/>
          <w:numId w:val="44"/>
        </w:numPr>
        <w:ind w:left="284" w:hanging="284"/>
        <w:jc w:val="both"/>
        <w:rPr>
          <w:rFonts w:eastAsia="Times New Roman"/>
        </w:rPr>
      </w:pPr>
      <w:r>
        <w:rPr>
          <w:rFonts w:eastAsia="Times New Roman"/>
        </w:rPr>
        <w:t xml:space="preserve">Planowany termin zakończenia świadczenia usług przez WYKONAWCĘ to </w:t>
      </w:r>
      <w:r w:rsidR="007D4B53">
        <w:rPr>
          <w:rFonts w:eastAsia="Times New Roman"/>
        </w:rPr>
        <w:t>31.03.2026</w:t>
      </w:r>
    </w:p>
    <w:p w14:paraId="416904CC" w14:textId="0739CE1A" w:rsidR="0096286D" w:rsidRPr="0003031F" w:rsidRDefault="0096286D" w:rsidP="0096286D">
      <w:pPr>
        <w:pStyle w:val="Akapitzlist"/>
        <w:numPr>
          <w:ilvl w:val="0"/>
          <w:numId w:val="44"/>
        </w:numPr>
        <w:ind w:left="284" w:hanging="284"/>
        <w:jc w:val="both"/>
        <w:rPr>
          <w:rFonts w:eastAsia="Times New Roman"/>
        </w:rPr>
      </w:pPr>
      <w:r w:rsidRPr="00AF0B1F">
        <w:rPr>
          <w:rFonts w:eastAsia="Times New Roman"/>
        </w:rPr>
        <w:t xml:space="preserve">Zmiana terminu zakończenia realizacji nadzorowanej inwestycji </w:t>
      </w:r>
      <w:r w:rsidR="002B5FCF">
        <w:rPr>
          <w:rFonts w:eastAsia="Times New Roman"/>
        </w:rPr>
        <w:t xml:space="preserve">lub zmiana umowy o dofinansowanie z dnia </w:t>
      </w:r>
      <w:r w:rsidR="002B5FCF" w:rsidRPr="00702953">
        <w:rPr>
          <w:rFonts w:eastAsia="Times New Roman"/>
        </w:rPr>
        <w:t>22.11.2022 r.</w:t>
      </w:r>
      <w:r w:rsidR="008B58B6">
        <w:rPr>
          <w:rFonts w:eastAsia="Times New Roman"/>
        </w:rPr>
        <w:t xml:space="preserve"> </w:t>
      </w:r>
      <w:r w:rsidR="0039675E">
        <w:rPr>
          <w:rFonts w:eastAsia="Times New Roman"/>
        </w:rPr>
        <w:t xml:space="preserve">i na lata następne </w:t>
      </w:r>
      <w:r w:rsidR="002B5FCF" w:rsidRPr="00702953">
        <w:rPr>
          <w:rFonts w:eastAsia="Times New Roman"/>
        </w:rPr>
        <w:t xml:space="preserve"> skutkująca</w:t>
      </w:r>
      <w:r w:rsidR="002B5FCF">
        <w:rPr>
          <w:rFonts w:eastAsia="Times New Roman"/>
        </w:rPr>
        <w:t xml:space="preserve"> zmianą terminu złożenia sprawozdania końcowego z wykonania zadania bądź zawarcie nowej umowy o dofinansowanie</w:t>
      </w:r>
      <w:r w:rsidR="0039675E">
        <w:rPr>
          <w:rFonts w:eastAsia="Times New Roman"/>
        </w:rPr>
        <w:t>,</w:t>
      </w:r>
      <w:r w:rsidR="002B5FCF">
        <w:rPr>
          <w:rFonts w:eastAsia="Times New Roman"/>
        </w:rPr>
        <w:t xml:space="preserve"> </w:t>
      </w:r>
      <w:r w:rsidRPr="00AF0B1F">
        <w:rPr>
          <w:rFonts w:eastAsia="Times New Roman"/>
        </w:rPr>
        <w:t xml:space="preserve">będzie stanowić podstawę do zmiany terminu zakończenia usług </w:t>
      </w:r>
      <w:r>
        <w:rPr>
          <w:rFonts w:eastAsia="Times New Roman"/>
        </w:rPr>
        <w:t>przez WYKONAWCĘ</w:t>
      </w:r>
      <w:r w:rsidRPr="00AF0B1F">
        <w:rPr>
          <w:rFonts w:eastAsia="Times New Roman"/>
        </w:rPr>
        <w:t xml:space="preserve"> w drodze aneksu do umowy</w:t>
      </w:r>
      <w:r>
        <w:rPr>
          <w:rFonts w:eastAsia="Times New Roman"/>
        </w:rPr>
        <w:t>.</w:t>
      </w:r>
    </w:p>
    <w:p w14:paraId="74E9EE8E" w14:textId="77777777" w:rsidR="0014577C" w:rsidRDefault="0014577C" w:rsidP="0053688F">
      <w:pPr>
        <w:jc w:val="both"/>
        <w:rPr>
          <w:rFonts w:eastAsia="Times New Roman"/>
        </w:rPr>
      </w:pPr>
    </w:p>
    <w:p w14:paraId="4D71C5BB" w14:textId="77777777" w:rsidR="00636DF7" w:rsidRPr="00636DF7" w:rsidRDefault="00636DF7" w:rsidP="008A05DE">
      <w:pPr>
        <w:tabs>
          <w:tab w:val="left" w:pos="426"/>
        </w:tabs>
        <w:rPr>
          <w:rFonts w:eastAsia="Times New Roman"/>
          <w:b/>
        </w:rPr>
      </w:pPr>
      <w:r w:rsidRPr="00636DF7">
        <w:rPr>
          <w:rFonts w:eastAsia="Times New Roman"/>
          <w:b/>
        </w:rPr>
        <w:t>V. Wynagrodzenie i zasady rozliczeń (§5)</w:t>
      </w:r>
    </w:p>
    <w:p w14:paraId="20BB726C" w14:textId="77777777" w:rsidR="00A975B6" w:rsidRDefault="000B278C" w:rsidP="000B278C">
      <w:pPr>
        <w:numPr>
          <w:ilvl w:val="0"/>
          <w:numId w:val="1"/>
        </w:numPr>
        <w:tabs>
          <w:tab w:val="num" w:pos="284"/>
        </w:tabs>
        <w:ind w:left="284" w:hanging="284"/>
        <w:jc w:val="both"/>
        <w:rPr>
          <w:rFonts w:eastAsia="Times New Roman"/>
        </w:rPr>
      </w:pPr>
      <w:r w:rsidRPr="00A975B6">
        <w:rPr>
          <w:rFonts w:eastAsia="Times New Roman"/>
        </w:rPr>
        <w:lastRenderedPageBreak/>
        <w:t>WYKONAWCY z tytułu niniejszej umowy przysługuje wynagrodzenie w wysokości:</w:t>
      </w:r>
      <w:r w:rsidR="00A975B6" w:rsidRPr="00A975B6">
        <w:rPr>
          <w:rFonts w:eastAsia="Times New Roman"/>
        </w:rPr>
        <w:t xml:space="preserve"> </w:t>
      </w:r>
      <w:r w:rsidRPr="00A975B6">
        <w:rPr>
          <w:rFonts w:eastAsia="Times New Roman"/>
        </w:rPr>
        <w:t>……………………………….. zł brutto (razem z VAT)</w:t>
      </w:r>
      <w:r w:rsidR="00675F0B">
        <w:rPr>
          <w:rFonts w:eastAsia="Times New Roman"/>
        </w:rPr>
        <w:t>, w tym podatek VAT……………………..</w:t>
      </w:r>
      <w:r w:rsidR="00A975B6" w:rsidRPr="00A975B6">
        <w:rPr>
          <w:rFonts w:eastAsia="Times New Roman"/>
        </w:rPr>
        <w:t xml:space="preserve">. </w:t>
      </w:r>
    </w:p>
    <w:p w14:paraId="52216AC1" w14:textId="4FA47D15" w:rsidR="00752916" w:rsidRPr="00752916" w:rsidRDefault="00A975B6" w:rsidP="00752916">
      <w:pPr>
        <w:pStyle w:val="Akapitzlist"/>
        <w:numPr>
          <w:ilvl w:val="0"/>
          <w:numId w:val="1"/>
        </w:numPr>
        <w:tabs>
          <w:tab w:val="clear" w:pos="840"/>
          <w:tab w:val="num" w:pos="284"/>
        </w:tabs>
        <w:ind w:left="284" w:hanging="284"/>
        <w:jc w:val="both"/>
        <w:rPr>
          <w:rFonts w:eastAsia="Times New Roman"/>
          <w:color w:val="000000"/>
          <w:lang w:eastAsia="pl-PL"/>
        </w:rPr>
      </w:pPr>
      <w:r>
        <w:t>Wynagrodzenie określone w ust. 1 obejmuje wykonywanie wszystkich czynności objętych zakresem obowiązków WYKONAWCY</w:t>
      </w:r>
      <w:r w:rsidR="00CB2860">
        <w:t xml:space="preserve"> określonych w SWZ i zał</w:t>
      </w:r>
      <w:r w:rsidR="008B58B6">
        <w:t>.</w:t>
      </w:r>
      <w:r w:rsidR="00CB2860">
        <w:t xml:space="preserve"> nr 1 do umowy oraz innych niezbędnych do należytego wykonania umowy</w:t>
      </w:r>
      <w:r>
        <w:t xml:space="preserve">, niezależnie od poniesionych przez niego kosztów. </w:t>
      </w:r>
    </w:p>
    <w:p w14:paraId="67095FED" w14:textId="77777777" w:rsidR="00DE11EC" w:rsidRDefault="00DE11EC" w:rsidP="00DE11EC">
      <w:pPr>
        <w:numPr>
          <w:ilvl w:val="0"/>
          <w:numId w:val="1"/>
        </w:numPr>
        <w:tabs>
          <w:tab w:val="num" w:pos="284"/>
        </w:tabs>
        <w:ind w:left="360"/>
        <w:jc w:val="both"/>
        <w:rPr>
          <w:rFonts w:eastAsia="Calibri"/>
        </w:rPr>
      </w:pPr>
      <w:r w:rsidRPr="009A3948">
        <w:rPr>
          <w:rFonts w:eastAsia="Calibri"/>
        </w:rPr>
        <w:t xml:space="preserve">Zapłata za </w:t>
      </w:r>
      <w:r>
        <w:rPr>
          <w:rFonts w:eastAsia="Calibri"/>
        </w:rPr>
        <w:t xml:space="preserve">należyte </w:t>
      </w:r>
      <w:r w:rsidRPr="009A3948">
        <w:rPr>
          <w:rFonts w:eastAsia="Calibri"/>
        </w:rPr>
        <w:t>wykonanie przedmiotu umowy będzie następować:</w:t>
      </w:r>
      <w:r>
        <w:rPr>
          <w:rFonts w:eastAsia="Calibri"/>
        </w:rPr>
        <w:t xml:space="preserve"> </w:t>
      </w:r>
    </w:p>
    <w:p w14:paraId="6DB203ED" w14:textId="77777777" w:rsidR="00DE11EC" w:rsidRDefault="00DE11EC" w:rsidP="00DE11EC">
      <w:pPr>
        <w:pStyle w:val="Akapitzlist"/>
        <w:numPr>
          <w:ilvl w:val="0"/>
          <w:numId w:val="41"/>
        </w:numPr>
        <w:jc w:val="both"/>
        <w:rPr>
          <w:rFonts w:eastAsia="Calibri"/>
        </w:rPr>
      </w:pPr>
      <w:r w:rsidRPr="00DC209F">
        <w:rPr>
          <w:rFonts w:eastAsia="Calibri"/>
        </w:rPr>
        <w:t xml:space="preserve">w okresie </w:t>
      </w:r>
      <w:r>
        <w:rPr>
          <w:rFonts w:eastAsia="Calibri"/>
        </w:rPr>
        <w:t xml:space="preserve">od podpisania umowy </w:t>
      </w:r>
      <w:r w:rsidRPr="00DC209F">
        <w:rPr>
          <w:rFonts w:eastAsia="Calibri"/>
        </w:rPr>
        <w:t>do</w:t>
      </w:r>
      <w:r>
        <w:rPr>
          <w:rFonts w:eastAsia="Calibri"/>
        </w:rPr>
        <w:t xml:space="preserve"> miesiąca w którym rozpoczną się roboty budowlane – miesięcznie, po każdym zakończonym miesiącu kalendarzowym, w wysokości 1.5% wynagrodzenia brutto o którym mowa w ust. 1 (łącznie nie więcej niż 10% wynagrodzenia brutto o którym mowa w ust. 1)</w:t>
      </w:r>
    </w:p>
    <w:p w14:paraId="614D8C76" w14:textId="77777777" w:rsidR="00DE11EC" w:rsidRDefault="00DE11EC" w:rsidP="00DE11EC">
      <w:pPr>
        <w:pStyle w:val="Akapitzlist"/>
        <w:numPr>
          <w:ilvl w:val="0"/>
          <w:numId w:val="41"/>
        </w:numPr>
        <w:jc w:val="both"/>
        <w:rPr>
          <w:rFonts w:eastAsia="Calibri"/>
        </w:rPr>
      </w:pPr>
      <w:r w:rsidRPr="00DC209F">
        <w:rPr>
          <w:rFonts w:eastAsia="Calibri"/>
        </w:rPr>
        <w:t>w okresie od miesiąca w którym nastąpi rozpoczęcie prac budowalnych</w:t>
      </w:r>
      <w:r>
        <w:rPr>
          <w:rFonts w:eastAsia="Calibri"/>
        </w:rPr>
        <w:t xml:space="preserve"> – miesięcznie, po każdym zakończonym miesiącu kalendarzowym</w:t>
      </w:r>
      <w:r w:rsidRPr="00DC209F">
        <w:rPr>
          <w:rFonts w:eastAsia="Calibri"/>
        </w:rPr>
        <w:t xml:space="preserve"> w wysokości 2,5% wynagrodzenia</w:t>
      </w:r>
      <w:r>
        <w:rPr>
          <w:rFonts w:eastAsia="Calibri"/>
        </w:rPr>
        <w:t xml:space="preserve"> brutto</w:t>
      </w:r>
      <w:r w:rsidRPr="00DC209F">
        <w:rPr>
          <w:rFonts w:eastAsia="Calibri"/>
        </w:rPr>
        <w:t xml:space="preserve"> o którym mowa w ust. 1 (łącznie nie więcej niż 75% wynagrodzenia</w:t>
      </w:r>
      <w:r>
        <w:rPr>
          <w:rFonts w:eastAsia="Calibri"/>
        </w:rPr>
        <w:t xml:space="preserve"> brutto</w:t>
      </w:r>
      <w:r w:rsidRPr="00DC209F">
        <w:rPr>
          <w:rFonts w:eastAsia="Calibri"/>
        </w:rPr>
        <w:t xml:space="preserve"> o którym mowa w ust. 1)</w:t>
      </w:r>
    </w:p>
    <w:p w14:paraId="77128453" w14:textId="0BEE7F87" w:rsidR="00DE11EC" w:rsidRDefault="0044108F" w:rsidP="00DE11EC">
      <w:pPr>
        <w:pStyle w:val="Akapitzlist"/>
        <w:numPr>
          <w:ilvl w:val="0"/>
          <w:numId w:val="41"/>
        </w:numPr>
        <w:jc w:val="both"/>
        <w:rPr>
          <w:rFonts w:eastAsia="Times New Roman"/>
        </w:rPr>
      </w:pPr>
      <w:r>
        <w:rPr>
          <w:rFonts w:eastAsia="Calibri"/>
        </w:rPr>
        <w:t xml:space="preserve">5 </w:t>
      </w:r>
      <w:r w:rsidR="00DE389C">
        <w:rPr>
          <w:rFonts w:eastAsia="Calibri"/>
        </w:rPr>
        <w:t xml:space="preserve">% </w:t>
      </w:r>
      <w:r w:rsidR="00B310FD">
        <w:rPr>
          <w:rFonts w:eastAsia="Calibri"/>
        </w:rPr>
        <w:t xml:space="preserve">wynagrodzenia brutto, o którym mowa w ust. 1 - </w:t>
      </w:r>
      <w:r w:rsidR="00DE11EC">
        <w:rPr>
          <w:rFonts w:eastAsia="Calibri"/>
        </w:rPr>
        <w:t>jednorazowo,</w:t>
      </w:r>
      <w:r w:rsidR="00DE11EC" w:rsidRPr="00015369">
        <w:rPr>
          <w:rFonts w:eastAsia="Calibri"/>
        </w:rPr>
        <w:t xml:space="preserve"> po dokonaniu </w:t>
      </w:r>
      <w:r w:rsidR="00DE11EC">
        <w:rPr>
          <w:rFonts w:eastAsia="Calibri"/>
        </w:rPr>
        <w:t xml:space="preserve">odbioru końcowego </w:t>
      </w:r>
      <w:r w:rsidR="00DE11EC" w:rsidRPr="00015369">
        <w:rPr>
          <w:rFonts w:eastAsia="Times New Roman"/>
        </w:rPr>
        <w:t>obiektu</w:t>
      </w:r>
      <w:r w:rsidR="00DE11EC">
        <w:rPr>
          <w:rFonts w:eastAsia="Times New Roman"/>
        </w:rPr>
        <w:t xml:space="preserve"> budowlanego, o którym mowa w § 2 ust. 1</w:t>
      </w:r>
    </w:p>
    <w:p w14:paraId="69C3CF20" w14:textId="5BB8CDC8" w:rsidR="009403AC" w:rsidRDefault="009403AC" w:rsidP="009403AC">
      <w:pPr>
        <w:pStyle w:val="Akapitzlist"/>
        <w:numPr>
          <w:ilvl w:val="0"/>
          <w:numId w:val="41"/>
        </w:numPr>
        <w:jc w:val="both"/>
        <w:rPr>
          <w:rFonts w:eastAsia="Times New Roman"/>
        </w:rPr>
      </w:pPr>
      <w:r>
        <w:rPr>
          <w:rFonts w:eastAsia="Times New Roman"/>
        </w:rPr>
        <w:t>5% wynagrodzenia brutto, o którym mowa w ust. 1 – jednorazowo, po</w:t>
      </w:r>
      <w:r w:rsidR="00901856">
        <w:rPr>
          <w:rFonts w:eastAsia="Times New Roman"/>
        </w:rPr>
        <w:t xml:space="preserve"> </w:t>
      </w:r>
      <w:r w:rsidR="002B5FCF">
        <w:rPr>
          <w:rFonts w:eastAsia="Times New Roman"/>
        </w:rPr>
        <w:t>rozliczeniu dofinansowania obiektu budowlanego.</w:t>
      </w:r>
    </w:p>
    <w:p w14:paraId="5BBB45B9" w14:textId="31B0F790" w:rsidR="0044108F" w:rsidRDefault="0044108F" w:rsidP="009403AC">
      <w:pPr>
        <w:pStyle w:val="Akapitzlist"/>
        <w:numPr>
          <w:ilvl w:val="0"/>
          <w:numId w:val="41"/>
        </w:numPr>
        <w:jc w:val="both"/>
        <w:rPr>
          <w:rFonts w:eastAsia="Times New Roman"/>
        </w:rPr>
      </w:pPr>
      <w:r>
        <w:rPr>
          <w:rFonts w:eastAsia="Times New Roman"/>
        </w:rPr>
        <w:t>pozostałe wynagrodzenie, nie mniej niż 5% wynagrodzenia brutto, o którym mowa w ust. 1 – jednorazowo, po</w:t>
      </w:r>
      <w:r w:rsidRPr="00015369">
        <w:rPr>
          <w:rFonts w:eastAsia="Times New Roman"/>
        </w:rPr>
        <w:t xml:space="preserve"> </w:t>
      </w:r>
      <w:r w:rsidR="00FB3241">
        <w:rPr>
          <w:rFonts w:eastAsia="Times New Roman"/>
        </w:rPr>
        <w:t>zakończeniu świadczenia usług zgodnie z § 4.</w:t>
      </w:r>
    </w:p>
    <w:p w14:paraId="1C6B4EDA" w14:textId="77777777" w:rsidR="00404136" w:rsidRPr="000B278C" w:rsidRDefault="00404136" w:rsidP="00404136">
      <w:pPr>
        <w:numPr>
          <w:ilvl w:val="0"/>
          <w:numId w:val="1"/>
        </w:numPr>
        <w:tabs>
          <w:tab w:val="num" w:pos="284"/>
        </w:tabs>
        <w:ind w:left="360"/>
        <w:jc w:val="both"/>
        <w:rPr>
          <w:rFonts w:eastAsia="Calibri"/>
        </w:rPr>
      </w:pPr>
      <w:r w:rsidRPr="000B278C">
        <w:rPr>
          <w:rFonts w:eastAsia="Calibri"/>
        </w:rPr>
        <w:t xml:space="preserve">Zapłata </w:t>
      </w:r>
      <w:r>
        <w:rPr>
          <w:rFonts w:eastAsia="Calibri"/>
        </w:rPr>
        <w:t>będzie następować</w:t>
      </w:r>
      <w:r w:rsidRPr="000B278C">
        <w:rPr>
          <w:rFonts w:eastAsia="Calibri"/>
        </w:rPr>
        <w:t xml:space="preserve"> przelewem na konto WYKONAWCY nr ……………………., na podstawie faktury VAT wystawionej przez WYKONAWCĘ na ZAMAWIAJĄCEGO. </w:t>
      </w:r>
    </w:p>
    <w:p w14:paraId="5BBCCDD8" w14:textId="77777777" w:rsidR="00404136" w:rsidRPr="000B278C" w:rsidRDefault="00404136" w:rsidP="00404136">
      <w:pPr>
        <w:numPr>
          <w:ilvl w:val="0"/>
          <w:numId w:val="1"/>
        </w:numPr>
        <w:tabs>
          <w:tab w:val="num" w:pos="284"/>
        </w:tabs>
        <w:ind w:left="360"/>
        <w:jc w:val="both"/>
        <w:rPr>
          <w:rFonts w:eastAsia="Calibri"/>
        </w:rPr>
      </w:pPr>
      <w:r w:rsidRPr="000B278C">
        <w:rPr>
          <w:rFonts w:eastAsia="Calibri"/>
        </w:rPr>
        <w:t xml:space="preserve"> Termin zapłaty strony ustalają na do 14 dni od daty dostarczenia prawidłowo wystawionej faktury ZAMAWIAJĄCEMU. </w:t>
      </w:r>
    </w:p>
    <w:p w14:paraId="7531D0B3" w14:textId="77777777" w:rsidR="00404136" w:rsidRPr="00545DDB" w:rsidRDefault="00404136" w:rsidP="00404136">
      <w:pPr>
        <w:widowControl w:val="0"/>
        <w:numPr>
          <w:ilvl w:val="0"/>
          <w:numId w:val="1"/>
        </w:numPr>
        <w:tabs>
          <w:tab w:val="clear" w:pos="840"/>
          <w:tab w:val="left" w:pos="142"/>
          <w:tab w:val="num" w:pos="284"/>
          <w:tab w:val="num" w:pos="426"/>
        </w:tabs>
        <w:autoSpaceDE w:val="0"/>
        <w:autoSpaceDN w:val="0"/>
        <w:adjustRightInd w:val="0"/>
        <w:ind w:left="426" w:hanging="426"/>
        <w:jc w:val="both"/>
        <w:rPr>
          <w:rFonts w:eastAsia="Times New Roman"/>
          <w:color w:val="000000"/>
        </w:rPr>
      </w:pPr>
      <w:r w:rsidRPr="00545DDB">
        <w:rPr>
          <w:rFonts w:eastAsia="Calibri"/>
          <w:lang w:eastAsia="pl-PL"/>
        </w:rPr>
        <w:t xml:space="preserve"> Jako termin zapłaty wynagrodzenia uważany będzie dzień obciążenia rachunku bankowego ZAMAWIAJĄCEGO.</w:t>
      </w:r>
    </w:p>
    <w:p w14:paraId="13205F30" w14:textId="77777777" w:rsidR="00404136" w:rsidRPr="00752916" w:rsidRDefault="00404136" w:rsidP="00404136">
      <w:pPr>
        <w:widowControl w:val="0"/>
        <w:numPr>
          <w:ilvl w:val="0"/>
          <w:numId w:val="1"/>
        </w:numPr>
        <w:tabs>
          <w:tab w:val="clear" w:pos="840"/>
          <w:tab w:val="left" w:pos="142"/>
          <w:tab w:val="num" w:pos="284"/>
          <w:tab w:val="num" w:pos="426"/>
        </w:tabs>
        <w:autoSpaceDE w:val="0"/>
        <w:autoSpaceDN w:val="0"/>
        <w:adjustRightInd w:val="0"/>
        <w:ind w:left="284" w:hanging="284"/>
        <w:jc w:val="both"/>
        <w:rPr>
          <w:rFonts w:eastAsia="Times New Roman"/>
          <w:color w:val="000000"/>
        </w:rPr>
      </w:pPr>
      <w:r w:rsidRPr="00752916">
        <w:rPr>
          <w:rFonts w:eastAsia="Times New Roman"/>
          <w:color w:val="000000"/>
        </w:rPr>
        <w:t xml:space="preserve">ZAMAWIAJĄCY akceptuje wystawienie przez wykonawcę ustrukturyzowanych faktur korygujących oraz innych ustrukturyzowanych dokumentów elektronicznych. </w:t>
      </w:r>
    </w:p>
    <w:p w14:paraId="5BF0672A" w14:textId="77777777" w:rsidR="00404136" w:rsidRPr="00752916" w:rsidRDefault="00404136" w:rsidP="00404136">
      <w:pPr>
        <w:tabs>
          <w:tab w:val="num" w:pos="426"/>
        </w:tabs>
        <w:ind w:left="425" w:hanging="141"/>
        <w:rPr>
          <w:rFonts w:eastAsia="Times New Roman"/>
          <w:color w:val="000000"/>
        </w:rPr>
      </w:pPr>
      <w:r w:rsidRPr="00752916">
        <w:rPr>
          <w:rFonts w:eastAsia="Times New Roman"/>
          <w:color w:val="000000"/>
        </w:rPr>
        <w:t xml:space="preserve">Konto na Platformie Elektronicznego Fakturowania:  Muzeum Sztuki Współczesnej w Krakowie MOCAK,  PL6751427073 </w:t>
      </w:r>
    </w:p>
    <w:p w14:paraId="4D23C2B1" w14:textId="6EB10B16" w:rsidR="00404136" w:rsidRPr="00ED7427" w:rsidRDefault="00404136" w:rsidP="00DD1334">
      <w:pPr>
        <w:numPr>
          <w:ilvl w:val="0"/>
          <w:numId w:val="1"/>
        </w:numPr>
        <w:tabs>
          <w:tab w:val="left" w:pos="142"/>
          <w:tab w:val="num" w:pos="426"/>
        </w:tabs>
        <w:ind w:left="426" w:hanging="426"/>
        <w:jc w:val="both"/>
        <w:rPr>
          <w:rFonts w:eastAsia="Times New Roman"/>
          <w:lang w:val="x-none" w:eastAsia="pl-PL"/>
        </w:rPr>
      </w:pPr>
      <w:r w:rsidRPr="00ED7427">
        <w:rPr>
          <w:rFonts w:eastAsia="Times New Roman"/>
          <w:lang w:val="x-none" w:eastAsia="pl-PL"/>
        </w:rPr>
        <w:t>Zgodnie z ustawą z dnia 9 listopada 2018 r</w:t>
      </w:r>
      <w:r w:rsidRPr="00ED7427">
        <w:rPr>
          <w:rFonts w:eastAsia="Times New Roman"/>
          <w:lang w:eastAsia="pl-PL"/>
        </w:rPr>
        <w:t>.</w:t>
      </w:r>
      <w:r w:rsidRPr="00ED7427">
        <w:rPr>
          <w:rFonts w:eastAsia="Times New Roman"/>
          <w:lang w:val="x-none" w:eastAsia="pl-PL"/>
        </w:rPr>
        <w:t xml:space="preserve"> o elektronicznym fakturowaniu w zamówieniach publicznych, koncesjach na roboty budowlane lub usługi oraz partnerstwie publiczno-prywatnym (</w:t>
      </w:r>
      <w:proofErr w:type="spellStart"/>
      <w:r w:rsidRPr="00ED7427">
        <w:rPr>
          <w:rFonts w:eastAsia="Times New Roman"/>
          <w:lang w:eastAsia="pl-PL"/>
        </w:rPr>
        <w:t>t.j</w:t>
      </w:r>
      <w:proofErr w:type="spellEnd"/>
      <w:r w:rsidRPr="00ED7427">
        <w:rPr>
          <w:rFonts w:eastAsia="Times New Roman"/>
          <w:lang w:eastAsia="pl-PL"/>
        </w:rPr>
        <w:t xml:space="preserve">. </w:t>
      </w:r>
      <w:r w:rsidRPr="00ED7427">
        <w:rPr>
          <w:rFonts w:eastAsia="Times New Roman"/>
          <w:lang w:val="x-none" w:eastAsia="pl-PL"/>
        </w:rPr>
        <w:t>Dz. U. z 20</w:t>
      </w:r>
      <w:r w:rsidRPr="00ED7427">
        <w:rPr>
          <w:rFonts w:eastAsia="Times New Roman"/>
          <w:lang w:eastAsia="pl-PL"/>
        </w:rPr>
        <w:t xml:space="preserve">20 </w:t>
      </w:r>
      <w:r w:rsidRPr="00ED7427">
        <w:rPr>
          <w:rFonts w:eastAsia="Times New Roman"/>
          <w:lang w:val="x-none" w:eastAsia="pl-PL"/>
        </w:rPr>
        <w:t>r</w:t>
      </w:r>
      <w:r w:rsidRPr="00ED7427">
        <w:rPr>
          <w:rFonts w:eastAsia="Times New Roman"/>
          <w:lang w:eastAsia="pl-PL"/>
        </w:rPr>
        <w:t>.</w:t>
      </w:r>
      <w:r w:rsidRPr="00ED7427">
        <w:rPr>
          <w:rFonts w:eastAsia="Times New Roman"/>
          <w:lang w:val="x-none" w:eastAsia="pl-PL"/>
        </w:rPr>
        <w:t xml:space="preserve"> poz. </w:t>
      </w:r>
      <w:r w:rsidRPr="00ED7427">
        <w:rPr>
          <w:rFonts w:eastAsia="Times New Roman"/>
          <w:lang w:eastAsia="pl-PL"/>
        </w:rPr>
        <w:t>1666</w:t>
      </w:r>
      <w:r w:rsidRPr="00ED7427">
        <w:rPr>
          <w:rFonts w:eastAsia="Times New Roman"/>
          <w:lang w:val="x-none" w:eastAsia="pl-PL"/>
        </w:rPr>
        <w:t xml:space="preserve">), WYKONAWCA. może przesyłać do ZAMAWIAJĄCEGO, za pośrednictwem Platformy Elektronicznego Fakturowania (PFE) dostępnej pod adresem: </w:t>
      </w:r>
      <w:hyperlink r:id="rId6" w:tgtFrame="_blank" w:history="1">
        <w:r w:rsidRPr="00ED7427">
          <w:rPr>
            <w:rFonts w:eastAsia="Times New Roman"/>
            <w:u w:val="single"/>
            <w:lang w:val="x-none" w:eastAsia="pl-PL"/>
          </w:rPr>
          <w:t>https://efaktura.gov.pl/</w:t>
        </w:r>
      </w:hyperlink>
      <w:r w:rsidRPr="00ED7427">
        <w:rPr>
          <w:rFonts w:eastAsia="Times New Roman"/>
          <w:lang w:val="x-none" w:eastAsia="pl-PL"/>
        </w:rPr>
        <w:t xml:space="preserve"> ustrukturyzowane faktury elektroniczne. </w:t>
      </w:r>
    </w:p>
    <w:p w14:paraId="6FF0F124" w14:textId="77777777" w:rsidR="00404136" w:rsidRPr="00752916" w:rsidRDefault="00404136" w:rsidP="00404136">
      <w:pPr>
        <w:numPr>
          <w:ilvl w:val="0"/>
          <w:numId w:val="1"/>
        </w:numPr>
        <w:tabs>
          <w:tab w:val="num" w:pos="426"/>
        </w:tabs>
        <w:ind w:left="426" w:hanging="426"/>
        <w:jc w:val="both"/>
        <w:rPr>
          <w:rFonts w:eastAsia="Times New Roman"/>
          <w:lang w:val="x-none" w:eastAsia="pl-PL"/>
        </w:rPr>
      </w:pPr>
      <w:r w:rsidRPr="00752916">
        <w:rPr>
          <w:rFonts w:eastAsia="Times New Roman"/>
          <w:lang w:val="x-none" w:eastAsia="pl-PL"/>
        </w:rPr>
        <w:t>W celu przeslania faktury elektronicznej WYKONAWCA winien z</w:t>
      </w:r>
      <w:r w:rsidRPr="00752916">
        <w:rPr>
          <w:rFonts w:eastAsia="Times New Roman"/>
          <w:lang w:eastAsia="pl-PL"/>
        </w:rPr>
        <w:t>a</w:t>
      </w:r>
      <w:r w:rsidRPr="00752916">
        <w:rPr>
          <w:rFonts w:eastAsia="Times New Roman"/>
          <w:lang w:val="x-none" w:eastAsia="pl-PL"/>
        </w:rPr>
        <w:t>rejestrować się na platformie.</w:t>
      </w:r>
    </w:p>
    <w:p w14:paraId="095FE10D" w14:textId="77777777" w:rsidR="00404136" w:rsidRPr="00DD1334" w:rsidRDefault="00404136" w:rsidP="00404136">
      <w:pPr>
        <w:numPr>
          <w:ilvl w:val="0"/>
          <w:numId w:val="1"/>
        </w:numPr>
        <w:tabs>
          <w:tab w:val="num" w:pos="426"/>
        </w:tabs>
        <w:ind w:left="426" w:hanging="426"/>
        <w:jc w:val="both"/>
        <w:rPr>
          <w:rFonts w:eastAsia="Times New Roman"/>
        </w:rPr>
      </w:pPr>
      <w:r w:rsidRPr="00752916">
        <w:rPr>
          <w:rFonts w:eastAsia="Calibri"/>
          <w:iCs/>
        </w:rPr>
        <w:t>W przypadku wskazania przez WYKONAWCĘ rachunku bankowego nieujawnionego w wykazie podatników VAT prowadzonym przez Szefa Krajowej Administracji Skarbowej, o którym mowa w art. 96b ust. 1 ustawy z dnia 11 marca 2004 r. o podatku od towarów i usług (</w:t>
      </w:r>
      <w:proofErr w:type="spellStart"/>
      <w:r w:rsidRPr="00752916">
        <w:rPr>
          <w:rFonts w:eastAsia="Calibri"/>
          <w:iCs/>
        </w:rPr>
        <w:t>t.j</w:t>
      </w:r>
      <w:proofErr w:type="spellEnd"/>
      <w:r w:rsidRPr="00752916">
        <w:rPr>
          <w:rFonts w:eastAsia="Calibri"/>
          <w:iCs/>
        </w:rPr>
        <w:t xml:space="preserve">. </w:t>
      </w:r>
      <w:r w:rsidRPr="00752916">
        <w:rPr>
          <w:rFonts w:eastAsia="Calibri"/>
        </w:rPr>
        <w:t xml:space="preserve">Dz. U. </w:t>
      </w:r>
      <w:r w:rsidRPr="00752916">
        <w:rPr>
          <w:rFonts w:eastAsia="Calibri"/>
          <w:iCs/>
        </w:rPr>
        <w:t xml:space="preserve">z 2022 poz. 931 z </w:t>
      </w:r>
      <w:proofErr w:type="spellStart"/>
      <w:r w:rsidRPr="00752916">
        <w:rPr>
          <w:rFonts w:eastAsia="Calibri"/>
          <w:iCs/>
        </w:rPr>
        <w:t>późn</w:t>
      </w:r>
      <w:proofErr w:type="spellEnd"/>
      <w:r w:rsidRPr="00752916">
        <w:rPr>
          <w:rFonts w:eastAsia="Calibri"/>
          <w:iCs/>
        </w:rPr>
        <w:t>. zm.), ZAMAWIAJĄCY uprawniony będzie do dokonania zapłaty na rachunek bankowy WYKONAWCY wskazany w wykazie podatników VAT, a w razie braku rachunku ujawnionego w ww. wykazie, do wstrzymania się z zapłatą do czasu wskazania przez WYKONAWCY, dla potrzeb płatności, rachunku bankowego ujawnionego w wykazie podatników VAT.</w:t>
      </w:r>
    </w:p>
    <w:p w14:paraId="3E4963A6" w14:textId="77777777" w:rsidR="00ED7427" w:rsidRPr="00752916" w:rsidRDefault="00ED7427" w:rsidP="00404136">
      <w:pPr>
        <w:numPr>
          <w:ilvl w:val="0"/>
          <w:numId w:val="1"/>
        </w:numPr>
        <w:tabs>
          <w:tab w:val="num" w:pos="426"/>
        </w:tabs>
        <w:ind w:left="426" w:hanging="426"/>
        <w:jc w:val="both"/>
        <w:rPr>
          <w:rFonts w:eastAsia="Times New Roman"/>
        </w:rPr>
      </w:pPr>
      <w:r w:rsidRPr="00752916">
        <w:rPr>
          <w:rFonts w:eastAsia="Calibri"/>
          <w:iCs/>
        </w:rPr>
        <w:t xml:space="preserve">W przypadku zastosowania przez </w:t>
      </w:r>
      <w:r w:rsidRPr="00752916">
        <w:rPr>
          <w:rFonts w:eastAsia="Times New Roman"/>
          <w:lang w:eastAsia="pl-PL"/>
        </w:rPr>
        <w:t>ZAMAWIAJĄCEGO</w:t>
      </w:r>
      <w:r w:rsidRPr="00752916">
        <w:rPr>
          <w:rFonts w:eastAsia="Calibri"/>
          <w:iCs/>
        </w:rPr>
        <w:t xml:space="preserve"> uprawnień, o których mowa w ust. powyżej niniejszego paragrafu </w:t>
      </w:r>
      <w:r w:rsidRPr="00752916">
        <w:rPr>
          <w:rFonts w:eastAsia="Times New Roman"/>
        </w:rPr>
        <w:t>WYKONAWCA</w:t>
      </w:r>
      <w:r w:rsidRPr="00752916">
        <w:rPr>
          <w:rFonts w:eastAsia="Calibri"/>
          <w:iCs/>
        </w:rPr>
        <w:t xml:space="preserve"> nie będzie zgłaszać wobec </w:t>
      </w:r>
      <w:r w:rsidRPr="00752916">
        <w:rPr>
          <w:rFonts w:eastAsia="Times New Roman"/>
          <w:lang w:eastAsia="pl-PL"/>
        </w:rPr>
        <w:t>ZAMAWIAJĄCEGO</w:t>
      </w:r>
      <w:r w:rsidRPr="00752916">
        <w:rPr>
          <w:rFonts w:eastAsia="Calibri"/>
          <w:iCs/>
        </w:rPr>
        <w:t xml:space="preserve"> roszczeń związanych z terminem zapłaty należności </w:t>
      </w:r>
      <w:r w:rsidRPr="00752916">
        <w:rPr>
          <w:rFonts w:eastAsia="Times New Roman"/>
        </w:rPr>
        <w:t>WYKONAWCY</w:t>
      </w:r>
      <w:r w:rsidRPr="00752916">
        <w:rPr>
          <w:rFonts w:eastAsia="Calibri"/>
          <w:iCs/>
        </w:rPr>
        <w:t xml:space="preserve"> wynikających z umowy, w szczególności roszczeń odsetkowych</w:t>
      </w:r>
    </w:p>
    <w:p w14:paraId="2080AC6D" w14:textId="77777777" w:rsidR="00404136" w:rsidRPr="00752916" w:rsidRDefault="00404136" w:rsidP="00404136">
      <w:pPr>
        <w:numPr>
          <w:ilvl w:val="0"/>
          <w:numId w:val="1"/>
        </w:numPr>
        <w:tabs>
          <w:tab w:val="clear" w:pos="840"/>
        </w:tabs>
        <w:ind w:left="426" w:hanging="426"/>
        <w:jc w:val="both"/>
        <w:rPr>
          <w:rFonts w:eastAsia="Calibri"/>
        </w:rPr>
      </w:pPr>
      <w:r w:rsidRPr="00752916">
        <w:rPr>
          <w:rFonts w:eastAsia="Calibri"/>
        </w:rPr>
        <w:t xml:space="preserve">ZAMAWIAJĄCY oświadcza, że będzie realizować płatności za faktury z zastosowaniem mechanizmu podzielonej płatności tzw. </w:t>
      </w:r>
      <w:proofErr w:type="spellStart"/>
      <w:r w:rsidRPr="00752916">
        <w:rPr>
          <w:rFonts w:eastAsia="Calibri"/>
        </w:rPr>
        <w:t>split</w:t>
      </w:r>
      <w:proofErr w:type="spellEnd"/>
      <w:r w:rsidRPr="00752916">
        <w:rPr>
          <w:rFonts w:eastAsia="Calibri"/>
        </w:rPr>
        <w:t xml:space="preserve"> </w:t>
      </w:r>
      <w:proofErr w:type="spellStart"/>
      <w:r w:rsidRPr="00752916">
        <w:rPr>
          <w:rFonts w:eastAsia="Calibri"/>
        </w:rPr>
        <w:t>payment</w:t>
      </w:r>
      <w:proofErr w:type="spellEnd"/>
      <w:r w:rsidRPr="00752916">
        <w:rPr>
          <w:rFonts w:eastAsia="Calibri"/>
        </w:rPr>
        <w:t xml:space="preserve">. </w:t>
      </w:r>
      <w:r w:rsidRPr="00752916">
        <w:rPr>
          <w:rFonts w:eastAsia="Calibri"/>
          <w:color w:val="000000"/>
        </w:rPr>
        <w:t xml:space="preserve">Podzieloną płatność tzw. </w:t>
      </w:r>
      <w:proofErr w:type="spellStart"/>
      <w:r w:rsidRPr="00752916">
        <w:rPr>
          <w:rFonts w:eastAsia="Calibri"/>
          <w:color w:val="000000"/>
        </w:rPr>
        <w:t>split</w:t>
      </w:r>
      <w:proofErr w:type="spellEnd"/>
      <w:r w:rsidRPr="00752916">
        <w:rPr>
          <w:rFonts w:eastAsia="Calibri"/>
          <w:color w:val="000000"/>
        </w:rPr>
        <w:t xml:space="preserve"> </w:t>
      </w:r>
      <w:proofErr w:type="spellStart"/>
      <w:r w:rsidRPr="00752916">
        <w:rPr>
          <w:rFonts w:eastAsia="Calibri"/>
          <w:color w:val="000000"/>
        </w:rPr>
        <w:t>payment</w:t>
      </w:r>
      <w:proofErr w:type="spellEnd"/>
      <w:r w:rsidRPr="00752916">
        <w:rPr>
          <w:rFonts w:eastAsia="Calibri"/>
          <w:color w:val="000000"/>
        </w:rPr>
        <w:t xml:space="preserve">  ZAMAWIAJĄCY zastosuje tylko przy płatnościach bezgotówkowych za pośrednictwem polecenia przelewu lub polecenia zapłaty dla czynnych podatników podatku VAT. Mechanizm podzielonej płatności nie będzie wykorzystywany do zapłaty za czynności lub zdarzenia poza zakresem VAT, a także za świadczenia zwolnione z VAT, opodatkowane stawką 0% lub objęte odwrotnym obciążeniem</w:t>
      </w:r>
    </w:p>
    <w:p w14:paraId="03639244" w14:textId="46E6FCAF" w:rsidR="00404136" w:rsidRPr="00D7579F" w:rsidRDefault="008B58B6" w:rsidP="00404136">
      <w:pPr>
        <w:numPr>
          <w:ilvl w:val="0"/>
          <w:numId w:val="1"/>
        </w:numPr>
        <w:tabs>
          <w:tab w:val="clear" w:pos="840"/>
          <w:tab w:val="num" w:pos="284"/>
        </w:tabs>
        <w:ind w:left="426" w:hanging="426"/>
        <w:jc w:val="both"/>
        <w:rPr>
          <w:rFonts w:eastAsia="Calibri"/>
        </w:rPr>
      </w:pPr>
      <w:r>
        <w:rPr>
          <w:rFonts w:eastAsia="Calibri"/>
          <w:iCs/>
        </w:rPr>
        <w:t xml:space="preserve">  </w:t>
      </w:r>
      <w:r w:rsidR="00404136" w:rsidRPr="00D7579F">
        <w:rPr>
          <w:rFonts w:eastAsia="Calibri"/>
          <w:iCs/>
        </w:rPr>
        <w:t>W</w:t>
      </w:r>
      <w:r w:rsidR="00404136" w:rsidRPr="00D7579F">
        <w:rPr>
          <w:rFonts w:eastAsia="Calibri"/>
          <w:lang w:eastAsia="pl-PL"/>
        </w:rPr>
        <w:t>YKONAWCA</w:t>
      </w:r>
      <w:r w:rsidR="00404136" w:rsidRPr="00D7579F">
        <w:rPr>
          <w:rFonts w:eastAsia="Calibri"/>
          <w:iCs/>
        </w:rPr>
        <w:t xml:space="preserve"> oświadcza, że jest: </w:t>
      </w:r>
      <w:proofErr w:type="spellStart"/>
      <w:r w:rsidR="00404136" w:rsidRPr="00D7579F">
        <w:rPr>
          <w:rFonts w:eastAsia="Calibri"/>
          <w:i/>
          <w:iCs/>
        </w:rPr>
        <w:t>mikroprzedsiębiorcą</w:t>
      </w:r>
      <w:proofErr w:type="spellEnd"/>
      <w:r w:rsidR="00404136" w:rsidRPr="00D7579F">
        <w:rPr>
          <w:rFonts w:eastAsia="Calibri"/>
          <w:i/>
          <w:iCs/>
        </w:rPr>
        <w:t>, małym przedsiębiorcą, średnim przedsiębiorcą, dużym przedsiębiorcą*</w:t>
      </w:r>
      <w:r>
        <w:rPr>
          <w:rFonts w:eastAsia="Calibri"/>
          <w:i/>
          <w:iCs/>
        </w:rPr>
        <w:t xml:space="preserve"> </w:t>
      </w:r>
      <w:r w:rsidR="00404136" w:rsidRPr="00D7579F">
        <w:rPr>
          <w:rFonts w:eastAsia="Calibri"/>
          <w:i/>
          <w:iCs/>
        </w:rPr>
        <w:t xml:space="preserve">(wybrać odpowiednie), </w:t>
      </w:r>
      <w:r w:rsidR="00404136" w:rsidRPr="00D7579F">
        <w:rPr>
          <w:rFonts w:eastAsia="Calibri"/>
        </w:rPr>
        <w:t>w rozumieniu ustawy z dnia 8 marca 2013 roku o przeciwdziałaniu nadmiernym opóźnieniom w transakcjach handlowych (t.</w:t>
      </w:r>
      <w:r w:rsidR="00D7579F" w:rsidRPr="00D7579F">
        <w:rPr>
          <w:rFonts w:eastAsia="Calibri"/>
        </w:rPr>
        <w:t xml:space="preserve"> </w:t>
      </w:r>
      <w:r w:rsidR="00404136" w:rsidRPr="00D7579F">
        <w:rPr>
          <w:rFonts w:eastAsia="Calibri"/>
        </w:rPr>
        <w:t>j. Dz. U. z 202</w:t>
      </w:r>
      <w:r w:rsidR="00D7579F" w:rsidRPr="00D7579F">
        <w:rPr>
          <w:rFonts w:eastAsia="Calibri"/>
        </w:rPr>
        <w:t>2</w:t>
      </w:r>
      <w:r w:rsidR="00404136" w:rsidRPr="00D7579F">
        <w:rPr>
          <w:rFonts w:eastAsia="Calibri"/>
        </w:rPr>
        <w:t xml:space="preserve"> r., poz. </w:t>
      </w:r>
      <w:r w:rsidR="00D7579F" w:rsidRPr="00D7579F">
        <w:rPr>
          <w:rFonts w:eastAsia="Calibri"/>
        </w:rPr>
        <w:t>893 z późniejszymi zmianami</w:t>
      </w:r>
      <w:r w:rsidR="00404136" w:rsidRPr="00D7579F">
        <w:rPr>
          <w:rFonts w:eastAsia="Calibri"/>
        </w:rPr>
        <w:t>).</w:t>
      </w:r>
      <w:r w:rsidR="00D7579F" w:rsidRPr="00D7579F">
        <w:rPr>
          <w:rFonts w:eastAsia="Calibri"/>
        </w:rPr>
        <w:t xml:space="preserve"> </w:t>
      </w:r>
    </w:p>
    <w:p w14:paraId="1DEEE4D1" w14:textId="46B7DAD8" w:rsidR="00404136" w:rsidRPr="00D7579F" w:rsidRDefault="00404136" w:rsidP="00404136">
      <w:pPr>
        <w:numPr>
          <w:ilvl w:val="0"/>
          <w:numId w:val="1"/>
        </w:numPr>
        <w:tabs>
          <w:tab w:val="clear" w:pos="840"/>
        </w:tabs>
        <w:ind w:left="426" w:hanging="426"/>
        <w:jc w:val="both"/>
        <w:rPr>
          <w:rFonts w:eastAsia="Calibri"/>
          <w:szCs w:val="22"/>
        </w:rPr>
      </w:pPr>
      <w:r w:rsidRPr="00D7579F">
        <w:rPr>
          <w:rFonts w:eastAsia="Calibri"/>
          <w:szCs w:val="22"/>
        </w:rPr>
        <w:t>Z</w:t>
      </w:r>
      <w:r w:rsidRPr="00D7579F">
        <w:rPr>
          <w:rFonts w:eastAsia="Calibri"/>
          <w:iCs/>
          <w:szCs w:val="22"/>
        </w:rPr>
        <w:t>AMAWIAJĄCY</w:t>
      </w:r>
      <w:r w:rsidRPr="00D7579F">
        <w:rPr>
          <w:rFonts w:eastAsia="Calibri"/>
          <w:szCs w:val="22"/>
        </w:rPr>
        <w:t xml:space="preserve"> oświadcza, że jest średnim </w:t>
      </w:r>
      <w:r w:rsidR="00604804" w:rsidRPr="00D7579F">
        <w:rPr>
          <w:rFonts w:eastAsia="Calibri"/>
          <w:szCs w:val="22"/>
        </w:rPr>
        <w:t xml:space="preserve">przedsiębiorcą, </w:t>
      </w:r>
      <w:r w:rsidRPr="00D7579F">
        <w:rPr>
          <w:rFonts w:eastAsia="Calibri"/>
          <w:szCs w:val="22"/>
        </w:rPr>
        <w:t>w rozumieniu ustawy z dnia 8 marca 2013 roku o przeciwdziałaniu nadmiernym opóźnieniom w transakcjach handlowych (t.</w:t>
      </w:r>
      <w:r w:rsidR="00D7579F" w:rsidRPr="00D7579F">
        <w:rPr>
          <w:rFonts w:eastAsia="Calibri"/>
          <w:szCs w:val="22"/>
        </w:rPr>
        <w:t xml:space="preserve"> </w:t>
      </w:r>
      <w:r w:rsidRPr="00D7579F">
        <w:rPr>
          <w:rFonts w:eastAsia="Calibri"/>
          <w:szCs w:val="22"/>
        </w:rPr>
        <w:t>j. Dz. U. z 2022 r., poz. 893</w:t>
      </w:r>
      <w:r w:rsidR="00D7579F" w:rsidRPr="00D7579F">
        <w:rPr>
          <w:rFonts w:eastAsia="Calibri"/>
          <w:szCs w:val="22"/>
        </w:rPr>
        <w:t xml:space="preserve"> z późniejszymi zmianami</w:t>
      </w:r>
      <w:r w:rsidRPr="00D7579F">
        <w:rPr>
          <w:rFonts w:eastAsia="Calibri"/>
          <w:szCs w:val="22"/>
        </w:rPr>
        <w:t>).</w:t>
      </w:r>
    </w:p>
    <w:p w14:paraId="70CCDC8C" w14:textId="77777777" w:rsidR="00404136" w:rsidRPr="000B278C" w:rsidRDefault="00404136" w:rsidP="00404136">
      <w:pPr>
        <w:numPr>
          <w:ilvl w:val="0"/>
          <w:numId w:val="1"/>
        </w:numPr>
        <w:tabs>
          <w:tab w:val="clear" w:pos="840"/>
        </w:tabs>
        <w:ind w:left="426" w:hanging="426"/>
        <w:jc w:val="both"/>
        <w:rPr>
          <w:rFonts w:eastAsia="Times New Roman"/>
        </w:rPr>
      </w:pPr>
      <w:r w:rsidRPr="000B278C">
        <w:rPr>
          <w:rFonts w:eastAsia="Times New Roman"/>
        </w:rPr>
        <w:t xml:space="preserve">Termin zapłaty strony ustalają na 14 dni od daty dostarczenia prawidłowo wystawionej faktury ZAMAWIAJĄCEMU. </w:t>
      </w:r>
    </w:p>
    <w:p w14:paraId="7E35D0A8" w14:textId="04AFAEA4" w:rsidR="00404136" w:rsidRPr="0039675E" w:rsidRDefault="00404136" w:rsidP="00404136">
      <w:pPr>
        <w:numPr>
          <w:ilvl w:val="0"/>
          <w:numId w:val="1"/>
        </w:numPr>
        <w:tabs>
          <w:tab w:val="clear" w:pos="840"/>
        </w:tabs>
        <w:ind w:left="426" w:hanging="426"/>
        <w:rPr>
          <w:rFonts w:eastAsia="Times New Roman"/>
        </w:rPr>
      </w:pPr>
      <w:r w:rsidRPr="000B278C">
        <w:rPr>
          <w:rFonts w:eastAsia="Times New Roman"/>
          <w:lang w:eastAsia="pl-PL"/>
        </w:rPr>
        <w:lastRenderedPageBreak/>
        <w:t xml:space="preserve">WYKONAWCA może dochodzić od ZAMAWIAJĄCEGO odsetek ustawowych </w:t>
      </w:r>
      <w:r w:rsidRPr="000B278C">
        <w:rPr>
          <w:rFonts w:eastAsia="Times New Roman"/>
          <w:color w:val="000000"/>
          <w:lang w:eastAsia="pl-PL"/>
        </w:rPr>
        <w:t>za zwłokę w zapłacie faktur.</w:t>
      </w:r>
    </w:p>
    <w:p w14:paraId="7192A926" w14:textId="77777777" w:rsidR="000B278C" w:rsidRDefault="000B278C" w:rsidP="000B278C">
      <w:pPr>
        <w:jc w:val="both"/>
        <w:rPr>
          <w:rFonts w:eastAsia="Times New Roman"/>
        </w:rPr>
      </w:pPr>
    </w:p>
    <w:p w14:paraId="22701B35" w14:textId="77777777" w:rsidR="00636DF7" w:rsidRPr="00636DF7" w:rsidRDefault="00B431A2" w:rsidP="00B431A2">
      <w:pPr>
        <w:tabs>
          <w:tab w:val="left" w:pos="426"/>
        </w:tabs>
        <w:contextualSpacing/>
        <w:jc w:val="both"/>
        <w:rPr>
          <w:rFonts w:eastAsia="Times New Roman"/>
          <w:b/>
        </w:rPr>
      </w:pPr>
      <w:r>
        <w:rPr>
          <w:rFonts w:eastAsia="Times New Roman"/>
          <w:b/>
        </w:rPr>
        <w:t xml:space="preserve">VI </w:t>
      </w:r>
      <w:r w:rsidR="00636DF7" w:rsidRPr="00636DF7">
        <w:rPr>
          <w:rFonts w:eastAsia="Times New Roman"/>
          <w:b/>
        </w:rPr>
        <w:t>Odstąpienie</w:t>
      </w:r>
      <w:r w:rsidR="00E90A17">
        <w:rPr>
          <w:rFonts w:eastAsia="Times New Roman"/>
          <w:b/>
        </w:rPr>
        <w:t xml:space="preserve"> od umowy i rozwiązanie umowy(§6</w:t>
      </w:r>
      <w:r w:rsidR="00636DF7" w:rsidRPr="00636DF7">
        <w:rPr>
          <w:rFonts w:eastAsia="Times New Roman"/>
          <w:b/>
        </w:rPr>
        <w:t>)</w:t>
      </w:r>
    </w:p>
    <w:p w14:paraId="41D0723B" w14:textId="77777777" w:rsidR="00636DF7" w:rsidRPr="00636DF7" w:rsidRDefault="00636DF7" w:rsidP="00B431A2">
      <w:pPr>
        <w:numPr>
          <w:ilvl w:val="0"/>
          <w:numId w:val="3"/>
        </w:numPr>
        <w:shd w:val="clear" w:color="auto" w:fill="FFFFFF"/>
        <w:tabs>
          <w:tab w:val="clear" w:pos="360"/>
          <w:tab w:val="left" w:pos="379"/>
        </w:tabs>
        <w:jc w:val="both"/>
        <w:rPr>
          <w:rFonts w:eastAsia="Times New Roman"/>
        </w:rPr>
      </w:pPr>
      <w:r w:rsidRPr="00636DF7">
        <w:rPr>
          <w:rFonts w:eastAsia="Times New Roman"/>
        </w:rPr>
        <w:t>ZAMAWIAJĄCEMU przysługuje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74BB2130" w14:textId="77777777" w:rsidR="00604804" w:rsidRPr="00636DF7" w:rsidRDefault="00604804" w:rsidP="00604804">
      <w:pPr>
        <w:widowControl w:val="0"/>
        <w:numPr>
          <w:ilvl w:val="0"/>
          <w:numId w:val="3"/>
        </w:numPr>
        <w:shd w:val="clear" w:color="auto" w:fill="FFFFFF"/>
        <w:tabs>
          <w:tab w:val="left" w:pos="1080"/>
        </w:tabs>
        <w:autoSpaceDE w:val="0"/>
        <w:autoSpaceDN w:val="0"/>
        <w:adjustRightInd w:val="0"/>
        <w:jc w:val="both"/>
        <w:rPr>
          <w:rFonts w:eastAsia="Times New Roman"/>
        </w:rPr>
      </w:pPr>
      <w:r w:rsidRPr="00636DF7">
        <w:rPr>
          <w:rFonts w:eastAsia="Times New Roman"/>
          <w:spacing w:val="-4"/>
        </w:rPr>
        <w:t xml:space="preserve">Ponadto </w:t>
      </w:r>
      <w:r w:rsidRPr="00636DF7">
        <w:rPr>
          <w:rFonts w:eastAsia="Times New Roman"/>
        </w:rPr>
        <w:t>ZAMAWIAJĄCY</w:t>
      </w:r>
      <w:r w:rsidRPr="00636DF7">
        <w:rPr>
          <w:rFonts w:eastAsia="Times New Roman"/>
          <w:spacing w:val="-4"/>
        </w:rPr>
        <w:t xml:space="preserve"> może odstąpić od umowy w części  za 3 dniowym uprzedzeniem w przypadku:</w:t>
      </w:r>
    </w:p>
    <w:p w14:paraId="49F533E2" w14:textId="6E1B3C39" w:rsidR="00604804" w:rsidRPr="00636DF7" w:rsidRDefault="00604804" w:rsidP="00604804">
      <w:pPr>
        <w:widowControl w:val="0"/>
        <w:numPr>
          <w:ilvl w:val="3"/>
          <w:numId w:val="9"/>
        </w:numPr>
        <w:shd w:val="clear" w:color="auto" w:fill="FFFFFF"/>
        <w:tabs>
          <w:tab w:val="left" w:pos="851"/>
        </w:tabs>
        <w:autoSpaceDE w:val="0"/>
        <w:autoSpaceDN w:val="0"/>
        <w:adjustRightInd w:val="0"/>
        <w:ind w:left="851" w:hanging="425"/>
        <w:jc w:val="both"/>
        <w:rPr>
          <w:rFonts w:eastAsia="Times New Roman"/>
          <w:spacing w:val="-5"/>
        </w:rPr>
      </w:pPr>
      <w:r w:rsidRPr="00636DF7">
        <w:rPr>
          <w:rFonts w:eastAsia="Times New Roman"/>
          <w:spacing w:val="-5"/>
        </w:rPr>
        <w:t xml:space="preserve">wydania nakazu zajęcia majątku </w:t>
      </w:r>
      <w:r w:rsidRPr="0039675E">
        <w:rPr>
          <w:rFonts w:eastAsia="Times New Roman"/>
          <w:szCs w:val="24"/>
        </w:rPr>
        <w:t>WYKONAWC</w:t>
      </w:r>
      <w:r w:rsidR="0039675E" w:rsidRPr="0039675E">
        <w:rPr>
          <w:rFonts w:eastAsia="Times New Roman"/>
          <w:szCs w:val="24"/>
        </w:rPr>
        <w:t>Y</w:t>
      </w:r>
      <w:r w:rsidRPr="00636DF7">
        <w:rPr>
          <w:rFonts w:eastAsia="Times New Roman"/>
          <w:spacing w:val="-5"/>
        </w:rPr>
        <w:t xml:space="preserve"> lub zrzeczenia się przez </w:t>
      </w:r>
      <w:r w:rsidRPr="00636DF7">
        <w:rPr>
          <w:rFonts w:eastAsia="Times New Roman"/>
          <w:szCs w:val="24"/>
        </w:rPr>
        <w:t>WYKONAWCĘ</w:t>
      </w:r>
      <w:r w:rsidRPr="00636DF7">
        <w:rPr>
          <w:rFonts w:eastAsia="Times New Roman"/>
          <w:spacing w:val="-5"/>
        </w:rPr>
        <w:t xml:space="preserve"> majątku na rzecz wierzycieli,</w:t>
      </w:r>
    </w:p>
    <w:p w14:paraId="5ED45245" w14:textId="77777777" w:rsidR="00604804" w:rsidRPr="00636DF7" w:rsidRDefault="00604804" w:rsidP="00604804">
      <w:pPr>
        <w:widowControl w:val="0"/>
        <w:numPr>
          <w:ilvl w:val="3"/>
          <w:numId w:val="9"/>
        </w:numPr>
        <w:shd w:val="clear" w:color="auto" w:fill="FFFFFF"/>
        <w:tabs>
          <w:tab w:val="left" w:pos="851"/>
        </w:tabs>
        <w:autoSpaceDE w:val="0"/>
        <w:autoSpaceDN w:val="0"/>
        <w:adjustRightInd w:val="0"/>
        <w:ind w:left="851" w:hanging="425"/>
        <w:jc w:val="both"/>
        <w:rPr>
          <w:rFonts w:eastAsia="Times New Roman"/>
        </w:rPr>
      </w:pPr>
      <w:r w:rsidRPr="00636DF7">
        <w:rPr>
          <w:rFonts w:eastAsia="Times New Roman"/>
        </w:rPr>
        <w:t xml:space="preserve">przystąpienia przez </w:t>
      </w:r>
      <w:r w:rsidRPr="00636DF7">
        <w:rPr>
          <w:rFonts w:eastAsia="Times New Roman"/>
          <w:szCs w:val="24"/>
        </w:rPr>
        <w:t>WYKONAWCĘ</w:t>
      </w:r>
      <w:r w:rsidRPr="00636DF7">
        <w:rPr>
          <w:rFonts w:eastAsia="Times New Roman"/>
        </w:rPr>
        <w:t xml:space="preserve"> do likwidacji swej firmy, również w razie likwidacji firmy w celu przekształcenia lub restrukturyzacji, jeżeli powyżej wymienione okoliczności uniemożliwią </w:t>
      </w:r>
      <w:r>
        <w:rPr>
          <w:rFonts w:eastAsia="Times New Roman"/>
        </w:rPr>
        <w:t xml:space="preserve">prawidłowe i terminowe wykonanie umowy,  </w:t>
      </w:r>
    </w:p>
    <w:p w14:paraId="126513DC" w14:textId="77777777" w:rsidR="00604804" w:rsidRPr="00636DF7" w:rsidRDefault="00604804" w:rsidP="00604804">
      <w:pPr>
        <w:widowControl w:val="0"/>
        <w:numPr>
          <w:ilvl w:val="3"/>
          <w:numId w:val="9"/>
        </w:numPr>
        <w:shd w:val="clear" w:color="auto" w:fill="FFFFFF"/>
        <w:tabs>
          <w:tab w:val="left" w:pos="851"/>
        </w:tabs>
        <w:autoSpaceDE w:val="0"/>
        <w:autoSpaceDN w:val="0"/>
        <w:adjustRightInd w:val="0"/>
        <w:ind w:left="851" w:hanging="425"/>
        <w:jc w:val="both"/>
        <w:rPr>
          <w:rFonts w:eastAsia="Times New Roman"/>
        </w:rPr>
      </w:pPr>
      <w:r w:rsidRPr="00636DF7">
        <w:rPr>
          <w:rFonts w:eastAsia="Times New Roman"/>
        </w:rPr>
        <w:t xml:space="preserve">jeżeli </w:t>
      </w:r>
      <w:r w:rsidRPr="00636DF7">
        <w:rPr>
          <w:rFonts w:eastAsia="Times New Roman"/>
          <w:szCs w:val="24"/>
        </w:rPr>
        <w:t>WYKONAWCA</w:t>
      </w:r>
      <w:r w:rsidRPr="00636DF7">
        <w:rPr>
          <w:rFonts w:eastAsia="Times New Roman"/>
        </w:rPr>
        <w:t xml:space="preserve"> pomimo pisemnego wezwania ZAMAWIAJĄCEGO, określającego termin usunięcia stwierdzonych naruszeń nie wykonuje umowy zgodnie z jej postanowieniami lub w rażący sposób zaniedbuje lub narusza zobowiązania umowne, </w:t>
      </w:r>
    </w:p>
    <w:p w14:paraId="4AB79CE3" w14:textId="579F1B68" w:rsidR="00604804" w:rsidRPr="006B171F" w:rsidRDefault="00604804" w:rsidP="00604804">
      <w:pPr>
        <w:widowControl w:val="0"/>
        <w:numPr>
          <w:ilvl w:val="3"/>
          <w:numId w:val="9"/>
        </w:numPr>
        <w:shd w:val="clear" w:color="auto" w:fill="FFFFFF"/>
        <w:tabs>
          <w:tab w:val="left" w:pos="851"/>
        </w:tabs>
        <w:suppressAutoHyphens/>
        <w:autoSpaceDE w:val="0"/>
        <w:autoSpaceDN w:val="0"/>
        <w:adjustRightInd w:val="0"/>
        <w:ind w:left="851" w:hanging="425"/>
        <w:jc w:val="both"/>
        <w:rPr>
          <w:rFonts w:eastAsia="Times New Roman"/>
          <w:lang w:eastAsia="ar-SA"/>
        </w:rPr>
      </w:pPr>
      <w:r w:rsidRPr="006B171F">
        <w:rPr>
          <w:rFonts w:eastAsia="Times New Roman"/>
          <w:lang w:eastAsia="ar-SA"/>
        </w:rPr>
        <w:t xml:space="preserve">Jeżeli wysokość naliczonych WYKONAWCY kar umownych osiągnie limit przewidziany w </w:t>
      </w:r>
      <w:r w:rsidRPr="006B171F">
        <w:rPr>
          <w:rFonts w:eastAsia="Times New Roman"/>
        </w:rPr>
        <w:t xml:space="preserve">§ 7 ust. </w:t>
      </w:r>
      <w:r w:rsidR="0044108F">
        <w:rPr>
          <w:rFonts w:eastAsia="Times New Roman"/>
        </w:rPr>
        <w:t>3</w:t>
      </w:r>
    </w:p>
    <w:p w14:paraId="010A92A0" w14:textId="77777777" w:rsidR="00604804" w:rsidRPr="00636DF7" w:rsidRDefault="00604804" w:rsidP="00604804">
      <w:pPr>
        <w:widowControl w:val="0"/>
        <w:numPr>
          <w:ilvl w:val="3"/>
          <w:numId w:val="9"/>
        </w:numPr>
        <w:shd w:val="clear" w:color="auto" w:fill="FFFFFF"/>
        <w:tabs>
          <w:tab w:val="left" w:pos="851"/>
        </w:tabs>
        <w:suppressAutoHyphens/>
        <w:autoSpaceDE w:val="0"/>
        <w:autoSpaceDN w:val="0"/>
        <w:adjustRightInd w:val="0"/>
        <w:ind w:left="851" w:hanging="425"/>
        <w:jc w:val="both"/>
        <w:rPr>
          <w:rFonts w:eastAsia="Times New Roman"/>
          <w:lang w:eastAsia="ar-SA"/>
        </w:rPr>
      </w:pPr>
      <w:r>
        <w:rPr>
          <w:rFonts w:eastAsia="Times New Roman"/>
          <w:lang w:eastAsia="ar-SA"/>
        </w:rPr>
        <w:t>Zawieszenia finasowania inwestycji przez SKOZK lub UMK czego rezultatem będzie zatrzymanie robót budowlanych na okres dłuższy niż 2 miesiące</w:t>
      </w:r>
    </w:p>
    <w:p w14:paraId="0DA7B5A8" w14:textId="77777777" w:rsidR="00636DF7" w:rsidRPr="00636DF7" w:rsidRDefault="00636DF7" w:rsidP="00B431A2">
      <w:pPr>
        <w:numPr>
          <w:ilvl w:val="0"/>
          <w:numId w:val="3"/>
        </w:numPr>
        <w:shd w:val="clear" w:color="auto" w:fill="FFFFFF"/>
        <w:tabs>
          <w:tab w:val="clear" w:pos="360"/>
          <w:tab w:val="left" w:pos="379"/>
        </w:tabs>
        <w:jc w:val="both"/>
        <w:rPr>
          <w:rFonts w:eastAsia="Times New Roman"/>
        </w:rPr>
      </w:pPr>
      <w:r w:rsidRPr="00636DF7">
        <w:rPr>
          <w:rFonts w:eastAsia="Times New Roman"/>
        </w:rPr>
        <w:t>WYKONAWCY przysługuje umowne prawo odstąpienia od umowy w części w przypadku gdy ZAMAWIAJĄCY odmówi odbioru przedmiotu umowy z przyczyn niezależnych od WYKONAWCY.</w:t>
      </w:r>
    </w:p>
    <w:p w14:paraId="75F0A3FA" w14:textId="77777777" w:rsidR="00636DF7" w:rsidRPr="00636DF7" w:rsidRDefault="00636DF7" w:rsidP="00B431A2">
      <w:pPr>
        <w:numPr>
          <w:ilvl w:val="0"/>
          <w:numId w:val="3"/>
        </w:numPr>
        <w:shd w:val="clear" w:color="auto" w:fill="FFFFFF"/>
        <w:tabs>
          <w:tab w:val="clear" w:pos="360"/>
          <w:tab w:val="left" w:pos="379"/>
        </w:tabs>
        <w:jc w:val="both"/>
        <w:rPr>
          <w:rFonts w:eastAsia="Times New Roman"/>
        </w:rPr>
      </w:pPr>
      <w:r w:rsidRPr="00636DF7">
        <w:rPr>
          <w:rFonts w:eastAsia="Times New Roman"/>
        </w:rPr>
        <w:t>Odstąpienie powinno być sporządzone w formie pisemnego, uzasadnionego oświadczenia, pod rygorem nieważności.</w:t>
      </w:r>
    </w:p>
    <w:p w14:paraId="2BCFB122" w14:textId="77777777" w:rsidR="00636DF7" w:rsidRPr="00636DF7" w:rsidRDefault="00636DF7" w:rsidP="00B431A2">
      <w:pPr>
        <w:numPr>
          <w:ilvl w:val="0"/>
          <w:numId w:val="3"/>
        </w:numPr>
        <w:shd w:val="clear" w:color="auto" w:fill="FFFFFF"/>
        <w:tabs>
          <w:tab w:val="clear" w:pos="360"/>
          <w:tab w:val="left" w:pos="379"/>
        </w:tabs>
        <w:jc w:val="both"/>
        <w:rPr>
          <w:rFonts w:eastAsia="Times New Roman"/>
        </w:rPr>
      </w:pPr>
      <w:r w:rsidRPr="00636DF7">
        <w:rPr>
          <w:rFonts w:eastAsia="Times New Roman"/>
          <w:lang w:eastAsia="pl-PL"/>
        </w:rPr>
        <w:t>Stronom przysługuje prawo rozwiązania umowy na podstawie porozumienia stron.</w:t>
      </w:r>
    </w:p>
    <w:p w14:paraId="644717DA" w14:textId="77777777" w:rsidR="00636DF7" w:rsidRPr="002F575B" w:rsidRDefault="00636DF7" w:rsidP="00DD1334">
      <w:pPr>
        <w:widowControl w:val="0"/>
        <w:numPr>
          <w:ilvl w:val="0"/>
          <w:numId w:val="3"/>
        </w:numPr>
        <w:shd w:val="clear" w:color="auto" w:fill="FFFFFF"/>
        <w:suppressAutoHyphens/>
        <w:autoSpaceDE w:val="0"/>
        <w:contextualSpacing/>
        <w:jc w:val="both"/>
        <w:rPr>
          <w:rFonts w:eastAsia="Times New Roman"/>
          <w:lang w:eastAsia="ar-SA"/>
        </w:rPr>
      </w:pPr>
      <w:r w:rsidRPr="002F575B">
        <w:rPr>
          <w:rFonts w:eastAsia="Times New Roman"/>
          <w:lang w:eastAsia="ar-SA"/>
        </w:rPr>
        <w:t>Rozwiązanie umowy na podstawie porozumienia stron lub odstąpienie od umowy przez ZAMAWIAJĄCEGO  nie pozbawia go prawa dochodzenia kar umownych określonych w niniejszej umowie.</w:t>
      </w:r>
    </w:p>
    <w:p w14:paraId="166AF0F9" w14:textId="77777777" w:rsidR="00636DF7" w:rsidRPr="00636DF7" w:rsidRDefault="00636DF7" w:rsidP="00B431A2">
      <w:pPr>
        <w:widowControl w:val="0"/>
        <w:numPr>
          <w:ilvl w:val="0"/>
          <w:numId w:val="3"/>
        </w:numPr>
        <w:shd w:val="clear" w:color="auto" w:fill="FFFFFF"/>
        <w:tabs>
          <w:tab w:val="left" w:pos="851"/>
        </w:tabs>
        <w:suppressAutoHyphens/>
        <w:autoSpaceDE w:val="0"/>
        <w:autoSpaceDN w:val="0"/>
        <w:adjustRightInd w:val="0"/>
        <w:contextualSpacing/>
        <w:jc w:val="both"/>
        <w:rPr>
          <w:rFonts w:eastAsia="Times New Roman"/>
          <w:lang w:eastAsia="ar-SA"/>
        </w:rPr>
      </w:pPr>
      <w:r w:rsidRPr="00636DF7">
        <w:rPr>
          <w:rFonts w:eastAsia="Times New Roman"/>
          <w:lang w:eastAsia="ar-SA"/>
        </w:rPr>
        <w:t>W przypadku rozwiązania umowy na podstawie porozumienia stron lub odstąpienia od umowy WYKONAWCĘ i ZAMAWIAJĄCEGO obciążają obowiązki szczegółowe:</w:t>
      </w:r>
    </w:p>
    <w:p w14:paraId="1FAB2DB7" w14:textId="77777777" w:rsidR="00636DF7" w:rsidRPr="00636DF7" w:rsidRDefault="00207699" w:rsidP="00B431A2">
      <w:pPr>
        <w:widowControl w:val="0"/>
        <w:numPr>
          <w:ilvl w:val="0"/>
          <w:numId w:val="17"/>
        </w:numPr>
        <w:suppressAutoHyphens/>
        <w:autoSpaceDE w:val="0"/>
        <w:contextualSpacing/>
        <w:jc w:val="both"/>
        <w:rPr>
          <w:rFonts w:eastAsia="Times New Roman"/>
          <w:lang w:eastAsia="ar-SA"/>
        </w:rPr>
      </w:pPr>
      <w:r w:rsidRPr="00636DF7">
        <w:rPr>
          <w:rFonts w:eastAsia="Times New Roman"/>
          <w:lang w:eastAsia="ar-SA"/>
        </w:rPr>
        <w:t xml:space="preserve">WYKONAWCA </w:t>
      </w:r>
      <w:r w:rsidR="00636DF7" w:rsidRPr="00636DF7">
        <w:rPr>
          <w:rFonts w:eastAsia="Times New Roman"/>
          <w:lang w:eastAsia="ar-SA"/>
        </w:rPr>
        <w:t xml:space="preserve">przerwie wszelkie prace </w:t>
      </w:r>
      <w:r>
        <w:rPr>
          <w:rFonts w:eastAsia="Times New Roman"/>
          <w:lang w:eastAsia="ar-SA"/>
        </w:rPr>
        <w:t>związane z pełnieniem funkcji inwestora</w:t>
      </w:r>
      <w:r w:rsidR="00636DF7" w:rsidRPr="00636DF7">
        <w:rPr>
          <w:rFonts w:eastAsia="Times New Roman"/>
          <w:lang w:eastAsia="ar-SA"/>
        </w:rPr>
        <w:t>,</w:t>
      </w:r>
    </w:p>
    <w:p w14:paraId="0505943C" w14:textId="5FCFCAC9" w:rsidR="00636DF7" w:rsidRPr="00636DF7" w:rsidRDefault="00636DF7" w:rsidP="00B431A2">
      <w:pPr>
        <w:widowControl w:val="0"/>
        <w:numPr>
          <w:ilvl w:val="0"/>
          <w:numId w:val="17"/>
        </w:numPr>
        <w:suppressAutoHyphens/>
        <w:autoSpaceDE w:val="0"/>
        <w:contextualSpacing/>
        <w:jc w:val="both"/>
        <w:rPr>
          <w:rFonts w:eastAsia="Times New Roman"/>
          <w:lang w:eastAsia="ar-SA"/>
        </w:rPr>
      </w:pPr>
      <w:r w:rsidRPr="00636DF7">
        <w:rPr>
          <w:rFonts w:eastAsia="Times New Roman"/>
          <w:lang w:eastAsia="ar-SA"/>
        </w:rPr>
        <w:t xml:space="preserve">w ciągu 7 dni od daty odstąpienia WYKONAWCA sporządzi zestawienie zawierające wykaz </w:t>
      </w:r>
      <w:r w:rsidR="00207699">
        <w:rPr>
          <w:rFonts w:eastAsia="Times New Roman"/>
          <w:lang w:eastAsia="ar-SA"/>
        </w:rPr>
        <w:t xml:space="preserve">wszystkich wykonanych </w:t>
      </w:r>
      <w:r w:rsidR="00E90A17">
        <w:rPr>
          <w:rFonts w:eastAsia="Times New Roman"/>
          <w:lang w:eastAsia="ar-SA"/>
        </w:rPr>
        <w:t>czynności</w:t>
      </w:r>
      <w:r w:rsidR="00F00A0C">
        <w:rPr>
          <w:rFonts w:eastAsia="Times New Roman"/>
          <w:lang w:eastAsia="ar-SA"/>
        </w:rPr>
        <w:t xml:space="preserve"> do czasu odstąpienia od umowy</w:t>
      </w:r>
      <w:r w:rsidRPr="00636DF7">
        <w:rPr>
          <w:rFonts w:eastAsia="Times New Roman"/>
          <w:lang w:eastAsia="ar-SA"/>
        </w:rPr>
        <w:t>.</w:t>
      </w:r>
    </w:p>
    <w:p w14:paraId="4214719A" w14:textId="33FB2EEC" w:rsidR="00636DF7" w:rsidRPr="00636DF7" w:rsidRDefault="00636DF7" w:rsidP="00B431A2">
      <w:pPr>
        <w:widowControl w:val="0"/>
        <w:numPr>
          <w:ilvl w:val="0"/>
          <w:numId w:val="17"/>
        </w:numPr>
        <w:suppressAutoHyphens/>
        <w:autoSpaceDE w:val="0"/>
        <w:contextualSpacing/>
        <w:jc w:val="both"/>
        <w:rPr>
          <w:rFonts w:eastAsia="Times New Roman"/>
          <w:lang w:eastAsia="ar-SA"/>
        </w:rPr>
      </w:pPr>
      <w:r w:rsidRPr="00636DF7">
        <w:rPr>
          <w:rFonts w:eastAsia="Times New Roman"/>
          <w:lang w:eastAsia="ar-SA"/>
        </w:rPr>
        <w:t xml:space="preserve">ZAMAWIAJĄCY zobowiązany jest do zapłaty wynagrodzenia wyłącznie za </w:t>
      </w:r>
      <w:r w:rsidR="0080403F">
        <w:rPr>
          <w:rFonts w:eastAsia="Times New Roman"/>
          <w:lang w:eastAsia="ar-SA"/>
        </w:rPr>
        <w:t xml:space="preserve">czynności </w:t>
      </w:r>
      <w:r w:rsidR="002F575B">
        <w:rPr>
          <w:rFonts w:eastAsia="Times New Roman"/>
          <w:lang w:eastAsia="ar-SA"/>
        </w:rPr>
        <w:t xml:space="preserve">wykonane zgodnie z umową, zrealizowane do dnia </w:t>
      </w:r>
      <w:r w:rsidR="002F575B" w:rsidRPr="00D7579F">
        <w:rPr>
          <w:rFonts w:eastAsia="Times New Roman"/>
          <w:lang w:eastAsia="ar-SA"/>
        </w:rPr>
        <w:t>odstąpienia lub rozwiązania</w:t>
      </w:r>
      <w:r w:rsidRPr="00D7579F">
        <w:rPr>
          <w:rFonts w:eastAsia="Times New Roman"/>
          <w:lang w:eastAsia="ar-SA"/>
        </w:rPr>
        <w:t>.</w:t>
      </w:r>
      <w:r w:rsidRPr="00636DF7">
        <w:rPr>
          <w:rFonts w:eastAsia="Times New Roman"/>
          <w:lang w:eastAsia="ar-SA"/>
        </w:rPr>
        <w:t xml:space="preserve"> </w:t>
      </w:r>
    </w:p>
    <w:p w14:paraId="2556F671" w14:textId="5B65ED83" w:rsidR="00604804" w:rsidRPr="00604804" w:rsidRDefault="00604804" w:rsidP="00604804">
      <w:pPr>
        <w:widowControl w:val="0"/>
        <w:numPr>
          <w:ilvl w:val="0"/>
          <w:numId w:val="3"/>
        </w:numPr>
        <w:suppressAutoHyphens/>
        <w:autoSpaceDE w:val="0"/>
        <w:contextualSpacing/>
        <w:jc w:val="both"/>
        <w:rPr>
          <w:rFonts w:eastAsia="Times New Roman"/>
          <w:lang w:eastAsia="ar-SA"/>
        </w:rPr>
      </w:pPr>
      <w:r w:rsidRPr="00604804">
        <w:rPr>
          <w:rFonts w:eastAsia="Times New Roman"/>
          <w:lang w:eastAsia="ar-SA"/>
        </w:rPr>
        <w:t>ZAMAWIAJĄCY dokona zapłaty wynagrodzenia WYKONAWCY po stwierdzeniu dokonania wszystkich wykonanych czynności do czasu odstąpienia od umowy, proporcjonalnie do</w:t>
      </w:r>
      <w:r w:rsidR="005D72A4">
        <w:rPr>
          <w:rFonts w:eastAsia="Times New Roman"/>
          <w:lang w:eastAsia="ar-SA"/>
        </w:rPr>
        <w:t xml:space="preserve"> ilości pełnych miesięcy </w:t>
      </w:r>
      <w:r w:rsidR="005D72A4" w:rsidRPr="00775B5E">
        <w:rPr>
          <w:rFonts w:eastAsia="Times New Roman"/>
          <w:lang w:eastAsia="ar-SA"/>
        </w:rPr>
        <w:t>świadczenia usług przed odstąpieniem od umowy</w:t>
      </w:r>
      <w:r w:rsidR="00775B5E">
        <w:rPr>
          <w:rFonts w:eastAsia="Times New Roman"/>
          <w:lang w:eastAsia="ar-SA"/>
        </w:rPr>
        <w:t xml:space="preserve"> oraz</w:t>
      </w:r>
      <w:r w:rsidRPr="00775B5E">
        <w:rPr>
          <w:rFonts w:eastAsia="Times New Roman"/>
          <w:lang w:eastAsia="ar-SA"/>
        </w:rPr>
        <w:t xml:space="preserve"> ilości dni w miesiącu w którym nastąpiło odstąpienie od umowy</w:t>
      </w:r>
      <w:r w:rsidRPr="00604804">
        <w:rPr>
          <w:rFonts w:eastAsia="Times New Roman"/>
          <w:lang w:eastAsia="ar-SA"/>
        </w:rPr>
        <w:t>, naliczeniu kar umownych oraz innych kosztów poniesionych przez ZAMAWIAJĄCEGO w związku z odstąpieniem od umowy lub wykonaniem zastępczym. ZAMAWIAJĄCEMU przysługuje prawo do potrącenia ww. kosztów z wynagrodzenia WYKONAWCY.</w:t>
      </w:r>
    </w:p>
    <w:p w14:paraId="14390A32" w14:textId="2188DD3B" w:rsidR="00636DF7" w:rsidRPr="00636DF7" w:rsidRDefault="00636DF7" w:rsidP="00B431A2">
      <w:pPr>
        <w:widowControl w:val="0"/>
        <w:numPr>
          <w:ilvl w:val="0"/>
          <w:numId w:val="3"/>
        </w:numPr>
        <w:suppressAutoHyphens/>
        <w:autoSpaceDE w:val="0"/>
        <w:contextualSpacing/>
        <w:jc w:val="both"/>
        <w:rPr>
          <w:rFonts w:eastAsia="Times New Roman"/>
          <w:lang w:eastAsia="ar-SA"/>
        </w:rPr>
      </w:pPr>
      <w:r w:rsidRPr="00636DF7">
        <w:rPr>
          <w:rFonts w:eastAsia="Times New Roman"/>
          <w:lang w:eastAsia="ar-SA"/>
        </w:rPr>
        <w:t>Rozwiązanie umowy na podstawie porozumienia stron lub odstąpienie od umowy nie zwalnia WYKONAWCY z jego zobowiązań z tytułu wad</w:t>
      </w:r>
      <w:r w:rsidR="00E917DE">
        <w:rPr>
          <w:rFonts w:eastAsia="Times New Roman"/>
          <w:lang w:eastAsia="ar-SA"/>
        </w:rPr>
        <w:t xml:space="preserve"> czynności,</w:t>
      </w:r>
      <w:r w:rsidRPr="00636DF7">
        <w:rPr>
          <w:rFonts w:eastAsia="Times New Roman"/>
          <w:lang w:eastAsia="ar-SA"/>
        </w:rPr>
        <w:t xml:space="preserve"> </w:t>
      </w:r>
      <w:r w:rsidR="00E917DE">
        <w:rPr>
          <w:rFonts w:eastAsia="Times New Roman"/>
          <w:lang w:eastAsia="ar-SA"/>
        </w:rPr>
        <w:t>wykonanych</w:t>
      </w:r>
      <w:r w:rsidRPr="00636DF7">
        <w:rPr>
          <w:rFonts w:eastAsia="Times New Roman"/>
          <w:lang w:eastAsia="ar-SA"/>
        </w:rPr>
        <w:t xml:space="preserve"> do dnia </w:t>
      </w:r>
      <w:r w:rsidR="001158A7" w:rsidRPr="00FE6293">
        <w:rPr>
          <w:rFonts w:eastAsia="Times New Roman"/>
          <w:lang w:eastAsia="ar-SA"/>
        </w:rPr>
        <w:t>rozwiązania lub</w:t>
      </w:r>
      <w:r w:rsidR="001158A7">
        <w:rPr>
          <w:rFonts w:eastAsia="Times New Roman"/>
          <w:lang w:eastAsia="ar-SA"/>
        </w:rPr>
        <w:t xml:space="preserve"> </w:t>
      </w:r>
      <w:r w:rsidRPr="00636DF7">
        <w:rPr>
          <w:rFonts w:eastAsia="Times New Roman"/>
          <w:lang w:eastAsia="ar-SA"/>
        </w:rPr>
        <w:t>odstąpienia</w:t>
      </w:r>
      <w:r w:rsidR="00E917DE">
        <w:rPr>
          <w:rFonts w:eastAsia="Times New Roman"/>
          <w:lang w:eastAsia="ar-SA"/>
        </w:rPr>
        <w:t>.</w:t>
      </w:r>
    </w:p>
    <w:p w14:paraId="6B48DC08" w14:textId="77777777" w:rsidR="00522E72" w:rsidRDefault="00522E72" w:rsidP="00B431A2">
      <w:pPr>
        <w:shd w:val="clear" w:color="auto" w:fill="FFFFFF"/>
        <w:ind w:firstLine="19"/>
        <w:jc w:val="both"/>
        <w:rPr>
          <w:rFonts w:eastAsia="Times New Roman"/>
          <w:spacing w:val="-4"/>
        </w:rPr>
      </w:pPr>
    </w:p>
    <w:p w14:paraId="652DFDC3" w14:textId="77777777" w:rsidR="00604804" w:rsidRPr="00522E72" w:rsidRDefault="00604804" w:rsidP="00604804">
      <w:pPr>
        <w:numPr>
          <w:ilvl w:val="0"/>
          <w:numId w:val="16"/>
        </w:numPr>
        <w:ind w:left="567" w:hanging="567"/>
        <w:contextualSpacing/>
        <w:jc w:val="both"/>
        <w:rPr>
          <w:rFonts w:eastAsia="Times New Roman"/>
          <w:b/>
        </w:rPr>
      </w:pPr>
      <w:r w:rsidRPr="00522E72">
        <w:rPr>
          <w:rFonts w:eastAsia="Times New Roman"/>
          <w:b/>
        </w:rPr>
        <w:t>Kary umowne (§7)</w:t>
      </w:r>
    </w:p>
    <w:p w14:paraId="306D208B" w14:textId="77777777" w:rsidR="00604804" w:rsidRPr="00522E72" w:rsidRDefault="00604804" w:rsidP="00604804">
      <w:pPr>
        <w:widowControl w:val="0"/>
        <w:numPr>
          <w:ilvl w:val="0"/>
          <w:numId w:val="4"/>
        </w:numPr>
        <w:shd w:val="clear" w:color="auto" w:fill="FFFFFF"/>
        <w:tabs>
          <w:tab w:val="left" w:pos="274"/>
        </w:tabs>
        <w:autoSpaceDE w:val="0"/>
        <w:autoSpaceDN w:val="0"/>
        <w:adjustRightInd w:val="0"/>
        <w:ind w:left="426" w:hanging="426"/>
        <w:jc w:val="both"/>
        <w:rPr>
          <w:rFonts w:eastAsia="Times New Roman"/>
          <w:lang w:eastAsia="pl-PL"/>
        </w:rPr>
      </w:pPr>
      <w:r w:rsidRPr="00522E72">
        <w:rPr>
          <w:rFonts w:eastAsia="Times New Roman"/>
        </w:rPr>
        <w:t>Za niewykonanie lub nienależyte wykonanie przedmiotu umowy</w:t>
      </w:r>
      <w:r>
        <w:rPr>
          <w:rFonts w:eastAsia="Times New Roman"/>
        </w:rPr>
        <w:t xml:space="preserve"> ZAMAWIAJĄCY może żądać od </w:t>
      </w:r>
      <w:r w:rsidRPr="00522E72">
        <w:rPr>
          <w:rFonts w:eastAsia="Times New Roman"/>
        </w:rPr>
        <w:t xml:space="preserve"> </w:t>
      </w:r>
      <w:r w:rsidRPr="00522E72">
        <w:rPr>
          <w:rFonts w:eastAsia="Times New Roman"/>
          <w:lang w:eastAsia="pl-PL"/>
        </w:rPr>
        <w:t>WYKONAWC</w:t>
      </w:r>
      <w:r>
        <w:rPr>
          <w:rFonts w:eastAsia="Times New Roman"/>
          <w:lang w:eastAsia="pl-PL"/>
        </w:rPr>
        <w:t>Y</w:t>
      </w:r>
      <w:r w:rsidRPr="00522E72">
        <w:rPr>
          <w:rFonts w:eastAsia="Times New Roman"/>
          <w:lang w:eastAsia="pl-PL"/>
        </w:rPr>
        <w:t xml:space="preserve"> zapła</w:t>
      </w:r>
      <w:r>
        <w:rPr>
          <w:rFonts w:eastAsia="Times New Roman"/>
          <w:lang w:eastAsia="pl-PL"/>
        </w:rPr>
        <w:t xml:space="preserve">ty </w:t>
      </w:r>
      <w:r w:rsidRPr="00522E72">
        <w:rPr>
          <w:rFonts w:eastAsia="Times New Roman"/>
          <w:lang w:eastAsia="pl-PL"/>
        </w:rPr>
        <w:t>kar</w:t>
      </w:r>
      <w:r>
        <w:rPr>
          <w:rFonts w:eastAsia="Times New Roman"/>
          <w:lang w:eastAsia="pl-PL"/>
        </w:rPr>
        <w:t>y</w:t>
      </w:r>
      <w:r w:rsidRPr="00522E72">
        <w:rPr>
          <w:rFonts w:eastAsia="Times New Roman"/>
          <w:lang w:eastAsia="pl-PL"/>
        </w:rPr>
        <w:t xml:space="preserve"> umown</w:t>
      </w:r>
      <w:r>
        <w:rPr>
          <w:rFonts w:eastAsia="Times New Roman"/>
          <w:lang w:eastAsia="pl-PL"/>
        </w:rPr>
        <w:t>ej</w:t>
      </w:r>
      <w:r w:rsidRPr="00522E72">
        <w:rPr>
          <w:rFonts w:eastAsia="Times New Roman"/>
          <w:lang w:eastAsia="pl-PL"/>
        </w:rPr>
        <w:t xml:space="preserve">: </w:t>
      </w:r>
    </w:p>
    <w:p w14:paraId="65865441" w14:textId="16DF8309" w:rsidR="00604804" w:rsidRPr="00522E72" w:rsidRDefault="00604804" w:rsidP="00604804">
      <w:pPr>
        <w:numPr>
          <w:ilvl w:val="0"/>
          <w:numId w:val="2"/>
        </w:numPr>
        <w:tabs>
          <w:tab w:val="clear" w:pos="1724"/>
          <w:tab w:val="num" w:pos="851"/>
        </w:tabs>
        <w:ind w:left="851" w:hanging="425"/>
        <w:jc w:val="both"/>
        <w:rPr>
          <w:rFonts w:eastAsia="Times New Roman"/>
        </w:rPr>
      </w:pPr>
      <w:r w:rsidRPr="00522E72">
        <w:rPr>
          <w:rFonts w:eastAsia="Times New Roman"/>
        </w:rPr>
        <w:t xml:space="preserve">z tytułu niewykonania umowy z przyczyn leżących po stronie </w:t>
      </w:r>
      <w:r w:rsidRPr="00522E72">
        <w:rPr>
          <w:rFonts w:eastAsia="Times New Roman"/>
          <w:szCs w:val="24"/>
        </w:rPr>
        <w:t>WYKONAWCY</w:t>
      </w:r>
      <w:r w:rsidRPr="00522E72">
        <w:rPr>
          <w:rFonts w:eastAsia="Times New Roman"/>
        </w:rPr>
        <w:t xml:space="preserve"> –</w:t>
      </w:r>
      <w:r w:rsidRPr="00522E72">
        <w:rPr>
          <w:rFonts w:eastAsia="Times New Roman"/>
          <w:bCs/>
        </w:rPr>
        <w:t xml:space="preserve"> w</w:t>
      </w:r>
      <w:r w:rsidRPr="00522E72">
        <w:rPr>
          <w:rFonts w:eastAsia="Times New Roman"/>
        </w:rPr>
        <w:t xml:space="preserve"> wysokości</w:t>
      </w:r>
      <w:r w:rsidRPr="00522E72">
        <w:rPr>
          <w:rFonts w:eastAsia="Times New Roman"/>
          <w:bCs/>
        </w:rPr>
        <w:t xml:space="preserve"> </w:t>
      </w:r>
      <w:r w:rsidRPr="00522E72">
        <w:rPr>
          <w:rFonts w:eastAsia="Times New Roman"/>
        </w:rPr>
        <w:t xml:space="preserve">20% wynagrodzenia </w:t>
      </w:r>
      <w:r w:rsidR="001158A7" w:rsidRPr="00FE6293">
        <w:rPr>
          <w:rFonts w:eastAsia="Times New Roman"/>
        </w:rPr>
        <w:t>brutto</w:t>
      </w:r>
      <w:r w:rsidR="001158A7">
        <w:rPr>
          <w:rFonts w:eastAsia="Times New Roman"/>
        </w:rPr>
        <w:t xml:space="preserve"> </w:t>
      </w:r>
      <w:r w:rsidRPr="00522E72">
        <w:rPr>
          <w:rFonts w:eastAsia="Times New Roman"/>
        </w:rPr>
        <w:t>WYKONAWCY, określonego w § 5 ust. 1 umowy,</w:t>
      </w:r>
    </w:p>
    <w:p w14:paraId="6D5B20B2" w14:textId="63F9D22A" w:rsidR="00604804" w:rsidRDefault="00604804" w:rsidP="00604804">
      <w:pPr>
        <w:numPr>
          <w:ilvl w:val="0"/>
          <w:numId w:val="2"/>
        </w:numPr>
        <w:ind w:left="840" w:hanging="414"/>
        <w:jc w:val="both"/>
        <w:rPr>
          <w:rFonts w:eastAsia="Times New Roman"/>
        </w:rPr>
      </w:pPr>
      <w:r w:rsidRPr="00522E72">
        <w:rPr>
          <w:rFonts w:eastAsia="Times New Roman"/>
        </w:rPr>
        <w:t xml:space="preserve">z tytułu odstąpienia od umowy przez ZAMAWIAJĄCEGO z powodu okoliczności o których mowa w </w:t>
      </w:r>
      <w:r w:rsidRPr="00FE6293">
        <w:rPr>
          <w:rFonts w:eastAsia="Times New Roman"/>
          <w:bCs/>
        </w:rPr>
        <w:t>§ 6 ust 2 pkt 1-</w:t>
      </w:r>
      <w:r w:rsidR="00C44992" w:rsidRPr="00FE6293">
        <w:rPr>
          <w:rFonts w:eastAsia="Times New Roman"/>
          <w:bCs/>
        </w:rPr>
        <w:t>3</w:t>
      </w:r>
      <w:r w:rsidRPr="00FE6293">
        <w:rPr>
          <w:rFonts w:eastAsia="Times New Roman"/>
          <w:bCs/>
        </w:rPr>
        <w:t xml:space="preserve"> w wysokości 20% wynagrodzenia </w:t>
      </w:r>
      <w:r w:rsidR="001158A7" w:rsidRPr="00FE6293">
        <w:rPr>
          <w:rFonts w:eastAsia="Times New Roman"/>
          <w:bCs/>
        </w:rPr>
        <w:t xml:space="preserve">brutto </w:t>
      </w:r>
      <w:r w:rsidRPr="00FE6293">
        <w:rPr>
          <w:rFonts w:eastAsia="Times New Roman"/>
          <w:bCs/>
        </w:rPr>
        <w:t>WYKONAWCY</w:t>
      </w:r>
      <w:r w:rsidRPr="00FE6293">
        <w:rPr>
          <w:rFonts w:eastAsia="Times New Roman"/>
        </w:rPr>
        <w:t>, określonego w § 5 ust. 1</w:t>
      </w:r>
      <w:r w:rsidRPr="00522E72">
        <w:rPr>
          <w:rFonts w:eastAsia="Times New Roman"/>
        </w:rPr>
        <w:t xml:space="preserve"> umowy</w:t>
      </w:r>
      <w:r w:rsidR="001158A7" w:rsidRPr="00687DCB">
        <w:rPr>
          <w:rFonts w:eastAsia="Times New Roman"/>
        </w:rPr>
        <w:t>.</w:t>
      </w:r>
    </w:p>
    <w:p w14:paraId="5C0239C2" w14:textId="77777777" w:rsidR="00604804" w:rsidRPr="00522E72" w:rsidRDefault="00604804" w:rsidP="00604804">
      <w:pPr>
        <w:numPr>
          <w:ilvl w:val="0"/>
          <w:numId w:val="2"/>
        </w:numPr>
        <w:ind w:left="851" w:hanging="425"/>
        <w:jc w:val="both"/>
        <w:rPr>
          <w:rFonts w:eastAsia="Times New Roman"/>
        </w:rPr>
      </w:pPr>
      <w:r w:rsidRPr="00522E72">
        <w:rPr>
          <w:rFonts w:eastAsia="Times New Roman"/>
        </w:rPr>
        <w:t>z tytułu odstąpienia od umowy przez WYKONAWCĘ</w:t>
      </w:r>
      <w:r w:rsidRPr="00522E72">
        <w:rPr>
          <w:rFonts w:eastAsia="Times New Roman"/>
          <w:lang w:eastAsia="pl-PL"/>
        </w:rPr>
        <w:t>, z przyczyn zależnych od WYKONAWCY,</w:t>
      </w:r>
      <w:r w:rsidRPr="00522E72">
        <w:rPr>
          <w:rFonts w:eastAsia="Times New Roman"/>
          <w:bCs/>
        </w:rPr>
        <w:t xml:space="preserve"> w wysokości 20% wynagrodzenia</w:t>
      </w:r>
      <w:r>
        <w:rPr>
          <w:rFonts w:eastAsia="Times New Roman"/>
          <w:bCs/>
        </w:rPr>
        <w:t xml:space="preserve"> brutto WYKONAWCY</w:t>
      </w:r>
      <w:r w:rsidRPr="00522E72">
        <w:rPr>
          <w:rFonts w:eastAsia="Times New Roman"/>
          <w:bCs/>
        </w:rPr>
        <w:t xml:space="preserve">, </w:t>
      </w:r>
      <w:r w:rsidRPr="00522E72">
        <w:rPr>
          <w:rFonts w:eastAsia="Times New Roman"/>
        </w:rPr>
        <w:t>określonego w § 5 ust. 1 umowy.</w:t>
      </w:r>
    </w:p>
    <w:p w14:paraId="5C6EB34C" w14:textId="721D99B5" w:rsidR="00604804" w:rsidRDefault="00604804" w:rsidP="00604804">
      <w:pPr>
        <w:numPr>
          <w:ilvl w:val="0"/>
          <w:numId w:val="2"/>
        </w:numPr>
        <w:ind w:left="851" w:hanging="425"/>
        <w:jc w:val="both"/>
        <w:rPr>
          <w:rFonts w:eastAsia="Times New Roman"/>
        </w:rPr>
      </w:pPr>
      <w:r w:rsidRPr="00522E72">
        <w:rPr>
          <w:rFonts w:eastAsia="Times New Roman"/>
        </w:rPr>
        <w:t xml:space="preserve">za dalsze niewłaściwe wykonywanie umowy mimo wezwania Zamawiającego, w wysokości </w:t>
      </w:r>
      <w:r w:rsidR="001158A7" w:rsidRPr="00F8651E">
        <w:rPr>
          <w:rFonts w:eastAsia="Times New Roman"/>
        </w:rPr>
        <w:t>0,5</w:t>
      </w:r>
      <w:r w:rsidRPr="00522E72">
        <w:rPr>
          <w:rFonts w:eastAsia="Times New Roman"/>
        </w:rPr>
        <w:t xml:space="preserve"> %  wynagrodzenia </w:t>
      </w:r>
      <w:r>
        <w:rPr>
          <w:rFonts w:eastAsia="Times New Roman"/>
        </w:rPr>
        <w:t xml:space="preserve">brutto WYKONAWCY, OKREŚLONEGO </w:t>
      </w:r>
      <w:r w:rsidRPr="00522E72">
        <w:rPr>
          <w:rFonts w:eastAsia="Times New Roman"/>
        </w:rPr>
        <w:t xml:space="preserve">w § 5 ust. 1 za </w:t>
      </w:r>
      <w:r>
        <w:rPr>
          <w:rFonts w:eastAsia="Times New Roman"/>
        </w:rPr>
        <w:t xml:space="preserve"> każdy dzień po upływie terminu wskazanego w wezwaniu</w:t>
      </w:r>
      <w:r w:rsidR="001158A7" w:rsidRPr="00687DCB">
        <w:rPr>
          <w:rFonts w:eastAsia="Times New Roman"/>
        </w:rPr>
        <w:t>.</w:t>
      </w:r>
      <w:r>
        <w:rPr>
          <w:rFonts w:eastAsia="Times New Roman"/>
        </w:rPr>
        <w:t xml:space="preserve"> </w:t>
      </w:r>
    </w:p>
    <w:p w14:paraId="1DE15310" w14:textId="43385CEF" w:rsidR="00604804" w:rsidRDefault="00604804" w:rsidP="00604804">
      <w:pPr>
        <w:numPr>
          <w:ilvl w:val="0"/>
          <w:numId w:val="2"/>
        </w:numPr>
        <w:ind w:left="851" w:hanging="425"/>
        <w:jc w:val="both"/>
        <w:rPr>
          <w:rFonts w:eastAsia="Times New Roman"/>
        </w:rPr>
      </w:pPr>
      <w:r w:rsidRPr="00522E72">
        <w:rPr>
          <w:rFonts w:eastAsia="Times New Roman"/>
        </w:rPr>
        <w:lastRenderedPageBreak/>
        <w:t xml:space="preserve">za spowodowanie opóźnień lub przerw w realizacji robót </w:t>
      </w:r>
      <w:r w:rsidR="001158A7" w:rsidRPr="00F8651E">
        <w:rPr>
          <w:rFonts w:eastAsia="Times New Roman"/>
        </w:rPr>
        <w:t>budowalnych</w:t>
      </w:r>
      <w:r w:rsidR="001158A7">
        <w:rPr>
          <w:rFonts w:eastAsia="Times New Roman"/>
        </w:rPr>
        <w:t xml:space="preserve"> </w:t>
      </w:r>
      <w:r w:rsidRPr="00522E72">
        <w:rPr>
          <w:rFonts w:eastAsia="Times New Roman"/>
        </w:rPr>
        <w:t xml:space="preserve">z winy WYKONAWCY, w wysokości </w:t>
      </w:r>
      <w:r>
        <w:rPr>
          <w:rFonts w:eastAsia="Times New Roman"/>
        </w:rPr>
        <w:t>0,25</w:t>
      </w:r>
      <w:r w:rsidRPr="00522E72">
        <w:rPr>
          <w:rFonts w:eastAsia="Times New Roman"/>
        </w:rPr>
        <w:t xml:space="preserve"> % wynagrodzenia </w:t>
      </w:r>
      <w:r>
        <w:rPr>
          <w:rFonts w:eastAsia="Times New Roman"/>
        </w:rPr>
        <w:t xml:space="preserve">brutto WYKONAWCY </w:t>
      </w:r>
      <w:r w:rsidRPr="00522E72">
        <w:rPr>
          <w:rFonts w:eastAsia="Times New Roman"/>
        </w:rPr>
        <w:t xml:space="preserve">określonego w § 5 ust. 1 umowy </w:t>
      </w:r>
      <w:r>
        <w:rPr>
          <w:rFonts w:eastAsia="Times New Roman"/>
        </w:rPr>
        <w:t>z</w:t>
      </w:r>
      <w:r w:rsidRPr="00522E72">
        <w:rPr>
          <w:rFonts w:eastAsia="Times New Roman"/>
        </w:rPr>
        <w:t>a każdy dzień opóźnienia lub przerwy</w:t>
      </w:r>
      <w:r>
        <w:rPr>
          <w:rFonts w:eastAsia="Times New Roman"/>
        </w:rPr>
        <w:t>.</w:t>
      </w:r>
    </w:p>
    <w:p w14:paraId="683C483A" w14:textId="77777777" w:rsidR="00604804" w:rsidRPr="00522E72" w:rsidRDefault="00604804" w:rsidP="00604804">
      <w:pPr>
        <w:numPr>
          <w:ilvl w:val="0"/>
          <w:numId w:val="2"/>
        </w:numPr>
        <w:ind w:left="851" w:hanging="425"/>
        <w:jc w:val="both"/>
        <w:rPr>
          <w:rFonts w:eastAsia="Times New Roman"/>
        </w:rPr>
      </w:pPr>
      <w:r w:rsidRPr="00522E72">
        <w:rPr>
          <w:rFonts w:eastAsia="Times New Roman"/>
        </w:rPr>
        <w:t xml:space="preserve">za naruszenie terminu wskazanego w § 2 ust. 20, w wysokości </w:t>
      </w:r>
      <w:r>
        <w:rPr>
          <w:rFonts w:eastAsia="Times New Roman"/>
        </w:rPr>
        <w:t>0,5</w:t>
      </w:r>
      <w:r w:rsidRPr="00522E72">
        <w:rPr>
          <w:rFonts w:eastAsia="Times New Roman"/>
        </w:rPr>
        <w:t>% wynagrodzenia</w:t>
      </w:r>
      <w:r w:rsidRPr="005E59D3">
        <w:rPr>
          <w:rFonts w:eastAsia="Times New Roman"/>
        </w:rPr>
        <w:t xml:space="preserve"> </w:t>
      </w:r>
      <w:r>
        <w:rPr>
          <w:rFonts w:eastAsia="Times New Roman"/>
        </w:rPr>
        <w:t xml:space="preserve">brutto </w:t>
      </w:r>
      <w:r w:rsidRPr="00522E72">
        <w:rPr>
          <w:rFonts w:eastAsia="Times New Roman"/>
        </w:rPr>
        <w:t>WYKONAWCY, określonego w § 5 ust. 1 umowy za każdy dzień zwłoki</w:t>
      </w:r>
      <w:r>
        <w:rPr>
          <w:rFonts w:eastAsia="Times New Roman"/>
        </w:rPr>
        <w:t>.</w:t>
      </w:r>
    </w:p>
    <w:p w14:paraId="6BABDAD8" w14:textId="4CEE306D" w:rsidR="00604804" w:rsidRPr="00522E72" w:rsidRDefault="00604804" w:rsidP="00604804">
      <w:pPr>
        <w:numPr>
          <w:ilvl w:val="0"/>
          <w:numId w:val="2"/>
        </w:numPr>
        <w:ind w:left="851" w:hanging="425"/>
        <w:jc w:val="both"/>
        <w:rPr>
          <w:rFonts w:eastAsia="Times New Roman"/>
        </w:rPr>
      </w:pPr>
      <w:r w:rsidRPr="00522E72">
        <w:rPr>
          <w:rFonts w:eastAsia="Times New Roman"/>
        </w:rPr>
        <w:t xml:space="preserve">za nieobecność Wykonawcy lub jego przedstawiciela na budowie, radzie budowy lub innych spotkaniach, na których obecność była wymagana przez Zamawiającego, w wysokości </w:t>
      </w:r>
      <w:r>
        <w:rPr>
          <w:rFonts w:eastAsia="Times New Roman"/>
        </w:rPr>
        <w:t>0,5%</w:t>
      </w:r>
      <w:r w:rsidRPr="005E59D3">
        <w:rPr>
          <w:rFonts w:eastAsia="Times New Roman"/>
        </w:rPr>
        <w:t xml:space="preserve"> </w:t>
      </w:r>
      <w:r>
        <w:rPr>
          <w:rFonts w:eastAsia="Times New Roman"/>
        </w:rPr>
        <w:t xml:space="preserve">wynagrodzenia brutto </w:t>
      </w:r>
      <w:r w:rsidRPr="00522E72">
        <w:rPr>
          <w:rFonts w:eastAsia="Times New Roman"/>
        </w:rPr>
        <w:t>WYKONAWCY, określonego w § 5 ust. 1 umowy za każdy przypadek</w:t>
      </w:r>
      <w:r w:rsidR="001158A7" w:rsidRPr="00C23EC1">
        <w:rPr>
          <w:rFonts w:eastAsia="Times New Roman"/>
        </w:rPr>
        <w:t>.</w:t>
      </w:r>
    </w:p>
    <w:p w14:paraId="3AF78163" w14:textId="77777777" w:rsidR="00604804" w:rsidRPr="00522E72" w:rsidRDefault="00604804" w:rsidP="00604804">
      <w:pPr>
        <w:numPr>
          <w:ilvl w:val="0"/>
          <w:numId w:val="2"/>
        </w:numPr>
        <w:ind w:left="851" w:hanging="425"/>
        <w:jc w:val="both"/>
        <w:rPr>
          <w:rFonts w:eastAsia="Times New Roman"/>
        </w:rPr>
      </w:pPr>
      <w:r w:rsidRPr="00522E72">
        <w:rPr>
          <w:rFonts w:eastAsia="Times New Roman"/>
        </w:rPr>
        <w:t xml:space="preserve">za brak powiadomienia Zamawiającego o istotnych okolicznościach mogących mieć wpływ  na termin wykonania lub koszt robót w wysokości </w:t>
      </w:r>
      <w:r>
        <w:rPr>
          <w:rFonts w:eastAsia="Times New Roman"/>
        </w:rPr>
        <w:t xml:space="preserve">1% wynagrodzenia brutto </w:t>
      </w:r>
      <w:r w:rsidRPr="00522E72">
        <w:rPr>
          <w:rFonts w:eastAsia="Times New Roman"/>
        </w:rPr>
        <w:t>WYKONAWCY, określonego w § 5 ust. 1 umowy.</w:t>
      </w:r>
    </w:p>
    <w:p w14:paraId="442B829D" w14:textId="77777777" w:rsidR="00604804" w:rsidRPr="00522E72" w:rsidRDefault="00604804" w:rsidP="00604804">
      <w:pPr>
        <w:numPr>
          <w:ilvl w:val="0"/>
          <w:numId w:val="2"/>
        </w:numPr>
        <w:ind w:left="851" w:hanging="425"/>
        <w:jc w:val="both"/>
        <w:rPr>
          <w:rFonts w:eastAsia="Times New Roman"/>
        </w:rPr>
      </w:pPr>
      <w:r w:rsidRPr="00522E72">
        <w:rPr>
          <w:rFonts w:eastAsia="Times New Roman"/>
        </w:rPr>
        <w:t xml:space="preserve">za brak przedłożenia Zamawiającemu poświadczonej za zgodność  z oryginałem kopii zawartej umowy o podwykonawstwo lub jej zmiany w terminie wskazanym w § 3 ust. </w:t>
      </w:r>
      <w:r>
        <w:rPr>
          <w:rFonts w:eastAsia="Times New Roman"/>
        </w:rPr>
        <w:t>9</w:t>
      </w:r>
      <w:r w:rsidRPr="00522E72">
        <w:rPr>
          <w:rFonts w:eastAsia="Times New Roman"/>
        </w:rPr>
        <w:t xml:space="preserve"> w wysokości </w:t>
      </w:r>
      <w:r>
        <w:rPr>
          <w:rFonts w:eastAsia="Times New Roman"/>
        </w:rPr>
        <w:t xml:space="preserve">1% wynagrodzenia brutto </w:t>
      </w:r>
      <w:r w:rsidRPr="00522E72">
        <w:rPr>
          <w:rFonts w:eastAsia="Times New Roman"/>
        </w:rPr>
        <w:t>WYKONAWCY, określonego w § 5 ust. 1 umowy za każdy przypadek</w:t>
      </w:r>
      <w:r>
        <w:rPr>
          <w:rFonts w:eastAsia="Times New Roman"/>
        </w:rPr>
        <w:t>.</w:t>
      </w:r>
    </w:p>
    <w:p w14:paraId="543E9E18" w14:textId="77777777" w:rsidR="00604804" w:rsidRDefault="00604804" w:rsidP="00604804">
      <w:pPr>
        <w:numPr>
          <w:ilvl w:val="0"/>
          <w:numId w:val="2"/>
        </w:numPr>
        <w:ind w:left="851" w:hanging="425"/>
        <w:jc w:val="both"/>
        <w:rPr>
          <w:rFonts w:eastAsia="Times New Roman"/>
        </w:rPr>
      </w:pPr>
      <w:r w:rsidRPr="00522E72">
        <w:rPr>
          <w:rFonts w:eastAsia="Times New Roman"/>
        </w:rPr>
        <w:t xml:space="preserve">w przypadku braku zmiany umowy o podwykonawstwo w przypadku o którym mowa w § 9 ust. 3,  a także za brak zapłaty lub nieterminową zapłatę wynagrodzenia należnego podwykonawcy z tytułu zmiany wysokości wynagrodzenia, w wysokości </w:t>
      </w:r>
      <w:r>
        <w:rPr>
          <w:rFonts w:eastAsia="Times New Roman"/>
        </w:rPr>
        <w:t xml:space="preserve">1% wynagrodzenia brutto </w:t>
      </w:r>
      <w:r w:rsidRPr="00522E72">
        <w:rPr>
          <w:rFonts w:eastAsia="Times New Roman"/>
        </w:rPr>
        <w:t>WYKONAWCY, określonego w § 5 ust. 1 umowy za każdy przypadek</w:t>
      </w:r>
      <w:r>
        <w:rPr>
          <w:rFonts w:eastAsia="Times New Roman"/>
        </w:rPr>
        <w:t>.</w:t>
      </w:r>
    </w:p>
    <w:p w14:paraId="0143EF7D" w14:textId="77777777" w:rsidR="00604804" w:rsidRPr="00101092" w:rsidRDefault="00604804" w:rsidP="00604804">
      <w:pPr>
        <w:numPr>
          <w:ilvl w:val="0"/>
          <w:numId w:val="2"/>
        </w:numPr>
        <w:ind w:left="851" w:hanging="425"/>
        <w:jc w:val="both"/>
        <w:rPr>
          <w:rFonts w:eastAsia="Times New Roman"/>
        </w:rPr>
      </w:pPr>
      <w:r w:rsidRPr="00E73CD6">
        <w:rPr>
          <w:rFonts w:eastAsia="Times New Roman"/>
        </w:rPr>
        <w:t xml:space="preserve">z tytułu niedotrzymania zobowiązań zawartych w ofercie, o których mowa w §2 ust. </w:t>
      </w:r>
      <w:r>
        <w:rPr>
          <w:rFonts w:eastAsia="Times New Roman"/>
        </w:rPr>
        <w:t xml:space="preserve">37 oraz ust. 38 </w:t>
      </w:r>
      <w:r w:rsidRPr="00E73CD6">
        <w:rPr>
          <w:rFonts w:eastAsia="Times New Roman"/>
        </w:rPr>
        <w:t xml:space="preserve">w wysokości 0,5% maksymalnej wartości </w:t>
      </w:r>
      <w:r>
        <w:rPr>
          <w:rFonts w:eastAsia="Times New Roman"/>
        </w:rPr>
        <w:t xml:space="preserve">wynagrodzenia brutto </w:t>
      </w:r>
      <w:r w:rsidRPr="00E73CD6">
        <w:rPr>
          <w:rFonts w:eastAsia="Times New Roman"/>
        </w:rPr>
        <w:t xml:space="preserve">ZAMAWIAJĄCEGO, określonej w §5 ust. </w:t>
      </w:r>
      <w:r>
        <w:rPr>
          <w:rFonts w:eastAsia="Times New Roman"/>
        </w:rPr>
        <w:t>1</w:t>
      </w:r>
      <w:r w:rsidRPr="00E73CD6">
        <w:rPr>
          <w:rFonts w:eastAsia="Times New Roman"/>
        </w:rPr>
        <w:t xml:space="preserve"> umowy za 1 osobę za każdy kolejny rozpoczęty okres 30 dni. </w:t>
      </w:r>
    </w:p>
    <w:p w14:paraId="2647500D" w14:textId="77777777" w:rsidR="00604804" w:rsidRPr="00522E72" w:rsidRDefault="00604804" w:rsidP="00604804">
      <w:pPr>
        <w:widowControl w:val="0"/>
        <w:numPr>
          <w:ilvl w:val="0"/>
          <w:numId w:val="45"/>
        </w:numPr>
        <w:shd w:val="clear" w:color="auto" w:fill="FFFFFF"/>
        <w:tabs>
          <w:tab w:val="clear" w:pos="1724"/>
        </w:tabs>
        <w:autoSpaceDE w:val="0"/>
        <w:autoSpaceDN w:val="0"/>
        <w:adjustRightInd w:val="0"/>
        <w:ind w:left="426" w:hanging="426"/>
        <w:jc w:val="both"/>
        <w:rPr>
          <w:rFonts w:eastAsia="Times New Roman"/>
          <w:spacing w:val="-4"/>
        </w:rPr>
      </w:pPr>
      <w:r w:rsidRPr="00522E72">
        <w:rPr>
          <w:rFonts w:eastAsia="Times New Roman"/>
        </w:rPr>
        <w:t>ZAMAWIAJĄCY zastrzega sobie prawo do odszkodowania uzupełniającego do wysokości faktycznie poniesionej szkody a także dochodzenia kar umownych po odstąpieniu od umowy.</w:t>
      </w:r>
    </w:p>
    <w:p w14:paraId="18D6BAB3" w14:textId="7379D472" w:rsidR="00604804" w:rsidRPr="00522E72" w:rsidRDefault="00604804" w:rsidP="00604804">
      <w:pPr>
        <w:numPr>
          <w:ilvl w:val="0"/>
          <w:numId w:val="45"/>
        </w:numPr>
        <w:tabs>
          <w:tab w:val="num" w:pos="720"/>
        </w:tabs>
        <w:suppressAutoHyphens/>
        <w:ind w:left="426" w:hanging="426"/>
        <w:jc w:val="both"/>
        <w:rPr>
          <w:rFonts w:ascii="Calibri" w:eastAsia="Times New Roman" w:hAnsi="Calibri" w:cs="Tahoma"/>
          <w:lang w:val="x-none"/>
        </w:rPr>
      </w:pPr>
      <w:r w:rsidRPr="00522E72">
        <w:rPr>
          <w:rFonts w:eastAsia="Times New Roman"/>
          <w:lang w:val="x-none"/>
        </w:rPr>
        <w:t xml:space="preserve">Limit kar umownych (łączna maksymalną wysokość kar umownych), jakich Strony mogą żądać z wszystkich tytułów przewidzianych w niniejszej Umowie, wynosi </w:t>
      </w:r>
      <w:r>
        <w:rPr>
          <w:rFonts w:eastAsia="Times New Roman"/>
        </w:rPr>
        <w:t>3</w:t>
      </w:r>
      <w:r w:rsidRPr="00522E72">
        <w:rPr>
          <w:rFonts w:eastAsia="Times New Roman"/>
          <w:lang w:val="x-none"/>
        </w:rPr>
        <w:t>0 %</w:t>
      </w:r>
      <w:r w:rsidRPr="00522E72">
        <w:rPr>
          <w:rFonts w:ascii="Calibri" w:eastAsia="Times New Roman" w:hAnsi="Calibri" w:cs="Tahoma"/>
          <w:lang w:val="x-none"/>
        </w:rPr>
        <w:t xml:space="preserve"> </w:t>
      </w:r>
      <w:r w:rsidRPr="00522E72">
        <w:rPr>
          <w:rFonts w:eastAsia="Times New Roman"/>
          <w:color w:val="00000A"/>
          <w:lang w:val="x-none" w:eastAsia="pl-PL"/>
        </w:rPr>
        <w:t>wynagrodzenia brutto, o którym mowa w §5 ust.</w:t>
      </w:r>
      <w:r w:rsidR="00875A7B">
        <w:rPr>
          <w:rFonts w:eastAsia="Times New Roman"/>
          <w:color w:val="00000A"/>
          <w:lang w:eastAsia="pl-PL"/>
        </w:rPr>
        <w:t xml:space="preserve"> </w:t>
      </w:r>
      <w:r w:rsidRPr="00522E72">
        <w:rPr>
          <w:rFonts w:eastAsia="Times New Roman"/>
          <w:color w:val="00000A"/>
          <w:lang w:val="x-none" w:eastAsia="pl-PL"/>
        </w:rPr>
        <w:t>1.</w:t>
      </w:r>
    </w:p>
    <w:p w14:paraId="00C517F2" w14:textId="77777777" w:rsidR="00604804" w:rsidRPr="00522E72" w:rsidRDefault="00604804" w:rsidP="00604804">
      <w:pPr>
        <w:numPr>
          <w:ilvl w:val="0"/>
          <w:numId w:val="45"/>
        </w:numPr>
        <w:tabs>
          <w:tab w:val="num" w:pos="720"/>
        </w:tabs>
        <w:ind w:left="426" w:hanging="426"/>
        <w:jc w:val="both"/>
        <w:rPr>
          <w:rFonts w:eastAsia="Times New Roman"/>
          <w:b/>
          <w:color w:val="000000"/>
          <w:lang w:val="x-none"/>
        </w:rPr>
      </w:pPr>
      <w:r w:rsidRPr="00522E72">
        <w:rPr>
          <w:rFonts w:eastAsia="Times New Roman"/>
          <w:lang w:val="x-none"/>
        </w:rPr>
        <w:t>Kary umowne mają charakter autonomiczny; w przypadku, gdy jedno zdarzenie lub stan faktyczny powoduje powstanie odpowiedzialności z tytułu dwóch i więcej kar umownych, Zamawiający jest uprawiony do dochodzenia poszczególnych kar niezależnie</w:t>
      </w:r>
      <w:r w:rsidRPr="00522E72">
        <w:rPr>
          <w:rFonts w:eastAsia="Times New Roman"/>
          <w:b/>
          <w:lang w:val="x-none"/>
        </w:rPr>
        <w:t>.</w:t>
      </w:r>
    </w:p>
    <w:p w14:paraId="24344F82" w14:textId="77777777" w:rsidR="00604804" w:rsidRPr="00522E72" w:rsidRDefault="00604804" w:rsidP="00604804">
      <w:pPr>
        <w:widowControl w:val="0"/>
        <w:numPr>
          <w:ilvl w:val="0"/>
          <w:numId w:val="45"/>
        </w:numPr>
        <w:shd w:val="clear" w:color="auto" w:fill="FFFFFF"/>
        <w:autoSpaceDE w:val="0"/>
        <w:autoSpaceDN w:val="0"/>
        <w:adjustRightInd w:val="0"/>
        <w:ind w:left="426" w:hanging="426"/>
        <w:jc w:val="both"/>
        <w:rPr>
          <w:rFonts w:eastAsia="Times New Roman"/>
          <w:spacing w:val="-4"/>
          <w:lang w:eastAsia="pl-PL"/>
        </w:rPr>
      </w:pPr>
      <w:r w:rsidRPr="00522E72">
        <w:rPr>
          <w:rFonts w:eastAsia="Times New Roman"/>
          <w:spacing w:val="2"/>
          <w:lang w:eastAsia="pl-PL"/>
        </w:rPr>
        <w:t xml:space="preserve">Niezależnie od kar umownych określonych w niniejszym paragrafie, każdej ze stron przysługuje uprawnienie do dochodzenia </w:t>
      </w:r>
      <w:r w:rsidRPr="00522E72">
        <w:rPr>
          <w:rFonts w:eastAsia="Times New Roman"/>
          <w:spacing w:val="3"/>
          <w:lang w:eastAsia="pl-PL"/>
        </w:rPr>
        <w:t xml:space="preserve">odszkodowania za szkodę przekraczającą </w:t>
      </w:r>
      <w:r w:rsidRPr="00522E72">
        <w:rPr>
          <w:rFonts w:eastAsia="Times New Roman"/>
          <w:spacing w:val="-3"/>
          <w:lang w:eastAsia="pl-PL"/>
        </w:rPr>
        <w:t xml:space="preserve">wysokość kar umownych, wyrządzoną na skutek niewykonania lub nienależytego wykonania </w:t>
      </w:r>
      <w:r w:rsidRPr="00522E72">
        <w:rPr>
          <w:rFonts w:eastAsia="Times New Roman"/>
          <w:spacing w:val="-4"/>
          <w:lang w:eastAsia="pl-PL"/>
        </w:rPr>
        <w:t>zobowiązania.</w:t>
      </w:r>
    </w:p>
    <w:p w14:paraId="05DAECFC" w14:textId="77777777" w:rsidR="00604804" w:rsidRPr="00636DF7" w:rsidRDefault="00604804" w:rsidP="00604804">
      <w:pPr>
        <w:shd w:val="clear" w:color="auto" w:fill="FFFFFF"/>
        <w:ind w:firstLine="19"/>
        <w:jc w:val="both"/>
        <w:rPr>
          <w:rFonts w:eastAsia="Times New Roman"/>
          <w:spacing w:val="-4"/>
        </w:rPr>
      </w:pPr>
    </w:p>
    <w:p w14:paraId="3AC2301A" w14:textId="77777777" w:rsidR="00604804" w:rsidRPr="00636DF7" w:rsidRDefault="00604804" w:rsidP="00604804">
      <w:pPr>
        <w:numPr>
          <w:ilvl w:val="0"/>
          <w:numId w:val="16"/>
        </w:numPr>
        <w:ind w:left="426" w:hanging="426"/>
        <w:rPr>
          <w:rFonts w:eastAsia="Times New Roman"/>
          <w:b/>
        </w:rPr>
      </w:pPr>
      <w:r w:rsidRPr="00636DF7">
        <w:rPr>
          <w:rFonts w:eastAsia="Times New Roman"/>
          <w:b/>
        </w:rPr>
        <w:t>Siła wyższa (§</w:t>
      </w:r>
      <w:r>
        <w:rPr>
          <w:rFonts w:eastAsia="Times New Roman"/>
          <w:b/>
        </w:rPr>
        <w:t>8</w:t>
      </w:r>
      <w:r w:rsidRPr="00636DF7">
        <w:rPr>
          <w:rFonts w:eastAsia="Times New Roman"/>
          <w:b/>
        </w:rPr>
        <w:t>)</w:t>
      </w:r>
    </w:p>
    <w:p w14:paraId="46BC23E5" w14:textId="77777777" w:rsidR="00604804" w:rsidRPr="00636DF7" w:rsidRDefault="00604804" w:rsidP="00604804">
      <w:pPr>
        <w:numPr>
          <w:ilvl w:val="0"/>
          <w:numId w:val="10"/>
        </w:numPr>
        <w:ind w:left="426" w:hanging="426"/>
        <w:jc w:val="both"/>
        <w:rPr>
          <w:rFonts w:eastAsia="Calibri"/>
          <w:iCs/>
        </w:rPr>
      </w:pPr>
      <w:r w:rsidRPr="00636DF7">
        <w:rPr>
          <w:rFonts w:eastAsia="Calibri"/>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3AB9E8D9" w14:textId="77777777" w:rsidR="00604804" w:rsidRPr="00636DF7" w:rsidRDefault="00604804" w:rsidP="00604804">
      <w:pPr>
        <w:numPr>
          <w:ilvl w:val="0"/>
          <w:numId w:val="10"/>
        </w:numPr>
        <w:ind w:left="426" w:hanging="426"/>
        <w:jc w:val="both"/>
        <w:rPr>
          <w:rFonts w:eastAsia="Calibri"/>
        </w:rPr>
      </w:pPr>
      <w:r w:rsidRPr="00636DF7">
        <w:rPr>
          <w:rFonts w:eastAsia="Calibri"/>
          <w:iCs/>
        </w:rPr>
        <w:t>Siła wyższa w rozumieniu niniejszej umowy oznacza wszelkie nieprzewidywalne sytuacje lub zdarzenia, o charakterze wyjątkowym, pozostające poza kontrolą stron, uniemożliwiające którejkolwiek z nich wypełnienie jakichkolwiek spośród jej zobowiązań przewidzianych niniejszą umową, niewynikające z błędu lub zaniedbania stron oraz pozostające nie do pokonania, pomimo dołożenia wszelkiej należytej staranności</w:t>
      </w:r>
      <w:r w:rsidRPr="00636DF7">
        <w:rPr>
          <w:rFonts w:eastAsia="Calibri"/>
          <w:i/>
          <w:iCs/>
        </w:rPr>
        <w:t xml:space="preserve"> </w:t>
      </w:r>
      <w:r w:rsidRPr="00636DF7">
        <w:rPr>
          <w:rFonts w:eastAsia="Calibri"/>
          <w:iCs/>
        </w:rPr>
        <w:t>a w szczególności: zdarzenia o charakterze katastrof przyrodniczych typu powódź, huragan, albo nadzwyczajnych i zewnętrznych wydarzeń, którym nie można było zapobiec (epidemia, wojna, restrykcje stanu wojennego, powstanie, rewolucja, zamieszki, itp.). W rozumieniu niniejszej umowy siłą wyższą nie są w szczególności deficyt sprzętowy, kadrowy, materiałowy, spory pracownicze, strajki, trudności finansowe ani też kumulacja takich czynników.</w:t>
      </w:r>
    </w:p>
    <w:p w14:paraId="0926B2D0" w14:textId="77777777" w:rsidR="00604804" w:rsidRPr="00636DF7" w:rsidRDefault="00604804" w:rsidP="00604804">
      <w:pPr>
        <w:numPr>
          <w:ilvl w:val="0"/>
          <w:numId w:val="10"/>
        </w:numPr>
        <w:ind w:left="426" w:hanging="426"/>
        <w:jc w:val="both"/>
        <w:rPr>
          <w:rFonts w:eastAsia="Calibri"/>
        </w:rPr>
      </w:pPr>
      <w:r w:rsidRPr="00636DF7">
        <w:rPr>
          <w:rFonts w:eastAsia="Calibri"/>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2CA69135" w14:textId="77777777" w:rsidR="00604804" w:rsidRPr="00636DF7" w:rsidRDefault="00604804" w:rsidP="00604804">
      <w:pPr>
        <w:numPr>
          <w:ilvl w:val="0"/>
          <w:numId w:val="10"/>
        </w:numPr>
        <w:ind w:left="426" w:hanging="426"/>
        <w:jc w:val="both"/>
        <w:rPr>
          <w:rFonts w:eastAsia="Calibri"/>
        </w:rPr>
      </w:pPr>
      <w:r w:rsidRPr="00636DF7">
        <w:rPr>
          <w:rFonts w:eastAsia="Calibri"/>
        </w:rPr>
        <w:t>Strona umowy powołująca się na okoliczność siły wyższej powinna udokumentować jej zaistnienie.</w:t>
      </w:r>
    </w:p>
    <w:p w14:paraId="0D1D6836" w14:textId="77777777" w:rsidR="00522E72" w:rsidRPr="00636DF7" w:rsidRDefault="00522E72" w:rsidP="00B431A2">
      <w:pPr>
        <w:shd w:val="clear" w:color="auto" w:fill="FFFFFF"/>
        <w:ind w:firstLine="19"/>
        <w:jc w:val="both"/>
        <w:rPr>
          <w:rFonts w:eastAsia="Times New Roman"/>
          <w:spacing w:val="-4"/>
        </w:rPr>
      </w:pPr>
    </w:p>
    <w:p w14:paraId="3C339DCF" w14:textId="77777777" w:rsidR="00636DF7" w:rsidRPr="00636DF7" w:rsidRDefault="00636DF7" w:rsidP="00B431A2">
      <w:pPr>
        <w:numPr>
          <w:ilvl w:val="0"/>
          <w:numId w:val="16"/>
        </w:numPr>
        <w:ind w:left="426" w:hanging="426"/>
        <w:rPr>
          <w:rFonts w:eastAsia="Times New Roman"/>
          <w:b/>
        </w:rPr>
      </w:pPr>
      <w:r w:rsidRPr="00636DF7">
        <w:rPr>
          <w:rFonts w:eastAsia="Times New Roman"/>
          <w:b/>
        </w:rPr>
        <w:t>Zmiana umowy (§</w:t>
      </w:r>
      <w:r w:rsidR="00B638FD">
        <w:rPr>
          <w:rFonts w:eastAsia="Times New Roman"/>
          <w:b/>
        </w:rPr>
        <w:t>9</w:t>
      </w:r>
      <w:r w:rsidRPr="00636DF7">
        <w:rPr>
          <w:rFonts w:eastAsia="Times New Roman"/>
          <w:b/>
        </w:rPr>
        <w:t>)</w:t>
      </w:r>
    </w:p>
    <w:p w14:paraId="2339DEE6" w14:textId="77777777" w:rsidR="007843F7" w:rsidRPr="00CB338E" w:rsidRDefault="007843F7" w:rsidP="007843F7">
      <w:pPr>
        <w:numPr>
          <w:ilvl w:val="1"/>
          <w:numId w:val="35"/>
        </w:numPr>
        <w:tabs>
          <w:tab w:val="num" w:pos="284"/>
        </w:tabs>
        <w:autoSpaceDE w:val="0"/>
        <w:autoSpaceDN w:val="0"/>
        <w:adjustRightInd w:val="0"/>
        <w:ind w:left="357" w:hanging="357"/>
        <w:contextualSpacing/>
        <w:jc w:val="both"/>
        <w:rPr>
          <w:rFonts w:eastAsia="Times New Roman"/>
          <w:lang w:eastAsia="pl-PL"/>
        </w:rPr>
      </w:pPr>
      <w:r w:rsidRPr="00CB338E">
        <w:rPr>
          <w:rFonts w:eastAsia="Times New Roman"/>
        </w:rPr>
        <w:t>Zamawiający dopuszcza istotne zmiany postanowień zawartej umowy, w stosunku do treści oferty, na podstawie której dokonano wyboru Wykonawcy, w zakresie:</w:t>
      </w:r>
    </w:p>
    <w:p w14:paraId="7E28E914" w14:textId="77777777" w:rsidR="007843F7" w:rsidRPr="005B3F1C" w:rsidRDefault="007843F7" w:rsidP="007843F7">
      <w:pPr>
        <w:pStyle w:val="Akapitzlist"/>
        <w:numPr>
          <w:ilvl w:val="3"/>
          <w:numId w:val="37"/>
        </w:numPr>
        <w:autoSpaceDE w:val="0"/>
        <w:autoSpaceDN w:val="0"/>
        <w:adjustRightInd w:val="0"/>
        <w:ind w:left="709" w:hanging="425"/>
        <w:jc w:val="both"/>
        <w:rPr>
          <w:rFonts w:eastAsia="Batang"/>
          <w:b/>
        </w:rPr>
      </w:pPr>
      <w:r>
        <w:t>wysokości wynagrodzenia w przypadku zmiany:</w:t>
      </w:r>
    </w:p>
    <w:p w14:paraId="0282A812" w14:textId="77777777" w:rsidR="007843F7" w:rsidRPr="005B3F1C" w:rsidRDefault="007843F7" w:rsidP="007843F7">
      <w:pPr>
        <w:pStyle w:val="Akapitzlist"/>
        <w:numPr>
          <w:ilvl w:val="0"/>
          <w:numId w:val="38"/>
        </w:numPr>
        <w:autoSpaceDE w:val="0"/>
        <w:autoSpaceDN w:val="0"/>
        <w:adjustRightInd w:val="0"/>
        <w:jc w:val="both"/>
        <w:rPr>
          <w:rFonts w:eastAsia="Batang"/>
          <w:b/>
        </w:rPr>
      </w:pPr>
      <w:r w:rsidRPr="000474C0">
        <w:t xml:space="preserve">stawki podatku od towarów i usług oraz podatku akcyzowego, </w:t>
      </w:r>
    </w:p>
    <w:p w14:paraId="69765B21" w14:textId="77777777" w:rsidR="007843F7" w:rsidRPr="0003031F" w:rsidRDefault="007843F7" w:rsidP="007843F7">
      <w:pPr>
        <w:pStyle w:val="Akapitzlist"/>
        <w:numPr>
          <w:ilvl w:val="0"/>
          <w:numId w:val="38"/>
        </w:numPr>
        <w:autoSpaceDE w:val="0"/>
        <w:autoSpaceDN w:val="0"/>
        <w:adjustRightInd w:val="0"/>
        <w:jc w:val="both"/>
        <w:rPr>
          <w:rFonts w:eastAsia="Batang"/>
          <w:bCs/>
        </w:rPr>
      </w:pPr>
      <w:r w:rsidRPr="0003031F">
        <w:rPr>
          <w:rFonts w:eastAsia="Batang"/>
          <w:bCs/>
        </w:rPr>
        <w:t>wysokości minimalnego wynagrodzenia za pracę albo wysokości minimalnej stawki godzinowej, ustalonych na podstawie ustawy z dnia 10 października 2002 r. o minimalnym wynagrodzeniu za pracę</w:t>
      </w:r>
      <w:r>
        <w:rPr>
          <w:rFonts w:eastAsia="Batang"/>
          <w:bCs/>
        </w:rPr>
        <w:t>,</w:t>
      </w:r>
    </w:p>
    <w:p w14:paraId="7C9301B7" w14:textId="77777777" w:rsidR="007843F7" w:rsidRPr="0003031F" w:rsidRDefault="007843F7" w:rsidP="007843F7">
      <w:pPr>
        <w:pStyle w:val="Akapitzlist"/>
        <w:numPr>
          <w:ilvl w:val="0"/>
          <w:numId w:val="38"/>
        </w:numPr>
        <w:autoSpaceDE w:val="0"/>
        <w:autoSpaceDN w:val="0"/>
        <w:adjustRightInd w:val="0"/>
        <w:jc w:val="both"/>
        <w:rPr>
          <w:rFonts w:eastAsia="Batang"/>
          <w:b/>
        </w:rPr>
      </w:pPr>
      <w:r w:rsidRPr="0003031F">
        <w:lastRenderedPageBreak/>
        <w:t>zasad podlegania ubezpieczeniom społecznym lub ubezpieczeniu zdrowotnemu lub wysokości stawki składki na ubezpieczenia społeczne lub ubezpieczenie zdrowotne,</w:t>
      </w:r>
    </w:p>
    <w:p w14:paraId="2EB5BC92" w14:textId="77777777" w:rsidR="007843F7" w:rsidRDefault="007843F7" w:rsidP="007843F7">
      <w:pPr>
        <w:pStyle w:val="Akapitzlist"/>
        <w:numPr>
          <w:ilvl w:val="0"/>
          <w:numId w:val="38"/>
        </w:numPr>
        <w:autoSpaceDE w:val="0"/>
        <w:autoSpaceDN w:val="0"/>
        <w:adjustRightInd w:val="0"/>
        <w:jc w:val="both"/>
        <w:rPr>
          <w:rFonts w:eastAsia="Batang"/>
          <w:bCs/>
        </w:rPr>
      </w:pPr>
      <w:r w:rsidRPr="0003031F">
        <w:rPr>
          <w:rFonts w:eastAsia="Batang"/>
          <w:bCs/>
        </w:rPr>
        <w:t>zasad gromadzenia i wysokości wpłat do pracowniczych planów kapitałowych, o których mowa w ustawie z dnia 4 października 2018 r. o pracowniczych planach kapitałowych</w:t>
      </w:r>
      <w:r>
        <w:rPr>
          <w:rFonts w:eastAsia="Batang"/>
          <w:bCs/>
        </w:rPr>
        <w:t xml:space="preserve"> </w:t>
      </w:r>
    </w:p>
    <w:p w14:paraId="0D1006E2" w14:textId="77777777" w:rsidR="007843F7" w:rsidRDefault="007843F7" w:rsidP="007843F7">
      <w:pPr>
        <w:autoSpaceDE w:val="0"/>
        <w:autoSpaceDN w:val="0"/>
        <w:adjustRightInd w:val="0"/>
        <w:ind w:left="1276" w:firstLine="142"/>
        <w:jc w:val="both"/>
        <w:rPr>
          <w:rFonts w:eastAsia="Batang"/>
          <w:bCs/>
        </w:rPr>
      </w:pPr>
      <w:r w:rsidRPr="00652B22">
        <w:rPr>
          <w:rFonts w:eastAsia="Batang"/>
          <w:bCs/>
        </w:rPr>
        <w:t>- jeżeli zmiany te będą miały wpływ na koszty wykonania zamówienia przez WYKONAWCĘ</w:t>
      </w:r>
      <w:r>
        <w:rPr>
          <w:rFonts w:eastAsia="Batang"/>
          <w:bCs/>
        </w:rPr>
        <w:t>;</w:t>
      </w:r>
    </w:p>
    <w:p w14:paraId="3AE4B769" w14:textId="77777777" w:rsidR="007843F7" w:rsidRPr="0003031F" w:rsidRDefault="007843F7" w:rsidP="007843F7">
      <w:pPr>
        <w:pStyle w:val="Akapitzlist"/>
        <w:numPr>
          <w:ilvl w:val="0"/>
          <w:numId w:val="46"/>
        </w:numPr>
        <w:autoSpaceDE w:val="0"/>
        <w:autoSpaceDN w:val="0"/>
        <w:adjustRightInd w:val="0"/>
        <w:ind w:left="1418" w:hanging="425"/>
        <w:jc w:val="both"/>
        <w:rPr>
          <w:rFonts w:eastAsia="Batang"/>
          <w:bCs/>
        </w:rPr>
      </w:pPr>
      <w:r w:rsidRPr="000273DB">
        <w:rPr>
          <w:rFonts w:eastAsia="Batang"/>
        </w:rPr>
        <w:t>ceny materiałów lub kosztów związanych z realizacją zamówienia</w:t>
      </w:r>
      <w:r>
        <w:rPr>
          <w:rFonts w:eastAsia="Batang"/>
        </w:rPr>
        <w:t>, na zasadach określonych w ust. 4-7 niniejszego paragrafu;</w:t>
      </w:r>
    </w:p>
    <w:p w14:paraId="735D1088" w14:textId="5728DD9B" w:rsidR="007843F7" w:rsidRPr="0098371B" w:rsidRDefault="007843F7" w:rsidP="007843F7">
      <w:pPr>
        <w:pStyle w:val="Akapitzlist"/>
        <w:numPr>
          <w:ilvl w:val="3"/>
          <w:numId w:val="37"/>
        </w:numPr>
        <w:autoSpaceDE w:val="0"/>
        <w:autoSpaceDN w:val="0"/>
        <w:adjustRightInd w:val="0"/>
        <w:ind w:left="709" w:hanging="425"/>
        <w:jc w:val="both"/>
      </w:pPr>
      <w:r w:rsidRPr="0098371B">
        <w:rPr>
          <w:rFonts w:eastAsia="Batang"/>
        </w:rPr>
        <w:t>terminu wykonania przedmiotu umowy określonego w § 4</w:t>
      </w:r>
      <w:r w:rsidR="00E25C19" w:rsidRPr="0098371B">
        <w:rPr>
          <w:rFonts w:eastAsia="Batang"/>
        </w:rPr>
        <w:t xml:space="preserve"> ust. 6</w:t>
      </w:r>
      <w:r w:rsidRPr="0098371B">
        <w:rPr>
          <w:rFonts w:eastAsia="Batang"/>
        </w:rPr>
        <w:t xml:space="preserve"> umowy </w:t>
      </w:r>
      <w:r w:rsidRPr="0098371B">
        <w:rPr>
          <w:rFonts w:eastAsia="Times New Roman"/>
        </w:rPr>
        <w:t>z uwagi na zmianę terminu zakończenia realizacji nadzorowanej inwestycji</w:t>
      </w:r>
      <w:r w:rsidR="00775B5E" w:rsidRPr="0098371B">
        <w:rPr>
          <w:rFonts w:eastAsia="Times New Roman"/>
        </w:rPr>
        <w:t xml:space="preserve">, </w:t>
      </w:r>
      <w:r w:rsidR="00E25C19" w:rsidRPr="0098371B">
        <w:rPr>
          <w:rFonts w:eastAsia="Times New Roman"/>
        </w:rPr>
        <w:t xml:space="preserve">niewydania przez właściwy organ </w:t>
      </w:r>
      <w:r w:rsidR="009055EB" w:rsidRPr="0098371B">
        <w:rPr>
          <w:rFonts w:eastAsia="Times New Roman"/>
        </w:rPr>
        <w:t xml:space="preserve">decyzji o </w:t>
      </w:r>
      <w:r w:rsidR="00B1233E" w:rsidRPr="0098371B">
        <w:rPr>
          <w:rFonts w:eastAsia="Times New Roman"/>
        </w:rPr>
        <w:t>pozwoleni</w:t>
      </w:r>
      <w:r w:rsidR="009055EB" w:rsidRPr="0098371B">
        <w:rPr>
          <w:rFonts w:eastAsia="Times New Roman"/>
        </w:rPr>
        <w:t>u</w:t>
      </w:r>
      <w:r w:rsidR="00B1233E" w:rsidRPr="0098371B">
        <w:rPr>
          <w:rFonts w:eastAsia="Times New Roman"/>
        </w:rPr>
        <w:t xml:space="preserve"> na użytkowanie</w:t>
      </w:r>
      <w:r w:rsidR="00E25C19" w:rsidRPr="0098371B">
        <w:rPr>
          <w:rFonts w:eastAsia="Times New Roman"/>
        </w:rPr>
        <w:t xml:space="preserve"> w terminie określonym w § 4 ust 6 z przyczyn niezależnych od WYKONAWCY</w:t>
      </w:r>
      <w:r w:rsidR="00B1233E" w:rsidRPr="0098371B">
        <w:rPr>
          <w:rFonts w:eastAsia="Times New Roman"/>
        </w:rPr>
        <w:t xml:space="preserve">, </w:t>
      </w:r>
      <w:r w:rsidR="00775B5E" w:rsidRPr="0098371B">
        <w:rPr>
          <w:rFonts w:eastAsia="Times New Roman"/>
        </w:rPr>
        <w:t>zmianę umowy o dofinansowanie z dnia 22.11.2022 r</w:t>
      </w:r>
      <w:r w:rsidR="00775B5E" w:rsidRPr="00226E86">
        <w:rPr>
          <w:rFonts w:eastAsia="Times New Roman"/>
        </w:rPr>
        <w:t>.</w:t>
      </w:r>
      <w:bookmarkStart w:id="0" w:name="_GoBack"/>
      <w:bookmarkEnd w:id="0"/>
      <w:r w:rsidR="00C23EC1" w:rsidRPr="0098371B">
        <w:rPr>
          <w:rFonts w:eastAsia="Times New Roman"/>
        </w:rPr>
        <w:t xml:space="preserve">, </w:t>
      </w:r>
      <w:r w:rsidR="00775B5E" w:rsidRPr="0098371B">
        <w:rPr>
          <w:rFonts w:eastAsia="Times New Roman"/>
        </w:rPr>
        <w:t>skutkującą zmianą terminu złożenia sprawozdania końcowego z wykonania zadania bądź zawarcie nowej umowy o dofinansowanie</w:t>
      </w:r>
      <w:r w:rsidRPr="0098371B">
        <w:rPr>
          <w:rFonts w:eastAsia="Times New Roman"/>
        </w:rPr>
        <w:t>;</w:t>
      </w:r>
    </w:p>
    <w:p w14:paraId="545025FE" w14:textId="77777777" w:rsidR="007843F7" w:rsidRPr="0003031F" w:rsidRDefault="007843F7" w:rsidP="007843F7">
      <w:pPr>
        <w:pStyle w:val="Akapitzlist"/>
        <w:numPr>
          <w:ilvl w:val="3"/>
          <w:numId w:val="37"/>
        </w:numPr>
        <w:ind w:left="709" w:hanging="425"/>
        <w:jc w:val="both"/>
        <w:rPr>
          <w:rFonts w:eastAsia="Batang"/>
          <w:lang w:val="x-none"/>
        </w:rPr>
      </w:pPr>
      <w:r>
        <w:rPr>
          <w:rFonts w:eastAsia="Batang"/>
        </w:rPr>
        <w:t>obowiązków stron, terminu wykonania przedmiotu umowy, wysokości wynagrodzenia, warunków i sposobów płatności, podstaw do odstąpienia od umowy lub jej rozwiązania, wysokości i podstaw naliczenia kar umownych w przypadku:</w:t>
      </w:r>
    </w:p>
    <w:p w14:paraId="21CE7364" w14:textId="77777777" w:rsidR="007843F7" w:rsidRPr="0003031F" w:rsidRDefault="007843F7" w:rsidP="00F8760B">
      <w:pPr>
        <w:pStyle w:val="Akapitzlist"/>
        <w:numPr>
          <w:ilvl w:val="4"/>
          <w:numId w:val="47"/>
        </w:numPr>
        <w:ind w:left="1134" w:hanging="425"/>
        <w:jc w:val="both"/>
        <w:rPr>
          <w:rFonts w:eastAsia="Batang"/>
          <w:lang w:val="x-none"/>
        </w:rPr>
      </w:pPr>
      <w:r>
        <w:rPr>
          <w:rFonts w:eastAsia="Batang"/>
        </w:rPr>
        <w:t>zmiany powszechnie obowiązujących przepisów prawa w zakresie mającym wpływ na realizację przedmiotu umowy,</w:t>
      </w:r>
    </w:p>
    <w:p w14:paraId="082D8F4F" w14:textId="77777777" w:rsidR="007843F7" w:rsidRPr="0003031F" w:rsidRDefault="007843F7" w:rsidP="00F8760B">
      <w:pPr>
        <w:pStyle w:val="Akapitzlist"/>
        <w:numPr>
          <w:ilvl w:val="4"/>
          <w:numId w:val="47"/>
        </w:numPr>
        <w:ind w:left="1134" w:hanging="425"/>
        <w:jc w:val="both"/>
        <w:rPr>
          <w:rFonts w:eastAsia="Batang"/>
          <w:lang w:val="x-none"/>
        </w:rPr>
      </w:pPr>
      <w:r>
        <w:rPr>
          <w:rFonts w:eastAsia="Batang"/>
        </w:rPr>
        <w:t xml:space="preserve">gdy konieczność zmian będzie następstwem wydania przez właściwe organy </w:t>
      </w:r>
      <w:r>
        <w:t>określonych nakazów, zakazów lub zaleceń, w tym w przypadku wydania postanowienia o wstrzymaniu robót budowlanych, o którym mowa w art. 50 ust. 1 ustawy z dnia 7 lipca 1994 r. – Prawo budowlane,</w:t>
      </w:r>
    </w:p>
    <w:p w14:paraId="56DF8438" w14:textId="77777777" w:rsidR="007843F7" w:rsidRPr="0003031F" w:rsidRDefault="007843F7" w:rsidP="00F8760B">
      <w:pPr>
        <w:pStyle w:val="Akapitzlist"/>
        <w:numPr>
          <w:ilvl w:val="4"/>
          <w:numId w:val="47"/>
        </w:numPr>
        <w:ind w:left="1134" w:hanging="425"/>
        <w:jc w:val="both"/>
        <w:rPr>
          <w:rFonts w:eastAsia="Batang"/>
          <w:lang w:val="x-none"/>
        </w:rPr>
      </w:pPr>
      <w:r>
        <w:t>wystąpienia siły wyższej.</w:t>
      </w:r>
    </w:p>
    <w:p w14:paraId="57E02CDD" w14:textId="52D73F75" w:rsidR="007843F7" w:rsidRPr="008C4B94" w:rsidRDefault="007843F7" w:rsidP="007843F7">
      <w:pPr>
        <w:pStyle w:val="Akapitzlist"/>
        <w:numPr>
          <w:ilvl w:val="0"/>
          <w:numId w:val="43"/>
        </w:numPr>
        <w:autoSpaceDE w:val="0"/>
        <w:autoSpaceDN w:val="0"/>
        <w:adjustRightInd w:val="0"/>
        <w:ind w:left="284" w:hanging="284"/>
        <w:jc w:val="both"/>
        <w:rPr>
          <w:rFonts w:eastAsia="Batang"/>
          <w:b/>
        </w:rPr>
      </w:pPr>
      <w:r>
        <w:t xml:space="preserve">Maksymalna wartość zmiany wynagrodzenia, jaką dopuszcza ZAMAWIAJACY w efekcie zastosowania postanowień o zasadach wprowadzania zmian wysokości wynagrodzenia nie może przekroczyć </w:t>
      </w:r>
      <w:r w:rsidR="00360E3E">
        <w:t>24% wynagrodzenia §5 ust. 1</w:t>
      </w:r>
    </w:p>
    <w:p w14:paraId="4E25EFED" w14:textId="77777777" w:rsidR="007843F7" w:rsidRPr="00EF467C" w:rsidRDefault="007843F7" w:rsidP="007843F7">
      <w:pPr>
        <w:pStyle w:val="Akapitzlist"/>
        <w:numPr>
          <w:ilvl w:val="0"/>
          <w:numId w:val="43"/>
        </w:numPr>
        <w:autoSpaceDE w:val="0"/>
        <w:autoSpaceDN w:val="0"/>
        <w:adjustRightInd w:val="0"/>
        <w:ind w:left="284" w:hanging="284"/>
        <w:jc w:val="both"/>
        <w:rPr>
          <w:rFonts w:eastAsia="Batang"/>
          <w:b/>
        </w:rPr>
      </w:pPr>
      <w:r w:rsidRPr="0003031F">
        <w:rPr>
          <w:highlight w:val="white"/>
        </w:rPr>
        <w:t>W przypadku zmiany wynagrodzenia WYKONAWCY na podstawie niniejszego paragrafu, WYKONAWCA zobowiązany jest do zmiany wynagrodzenia przysługującego podwykonawcy, z którym zawarł umowę na okres powyżej 6 miesięcy, w zakresie odpowiadającym zmianom cen materiałów lub kosztów dotyczących zobowiązania wykonawcy</w:t>
      </w:r>
      <w:r w:rsidRPr="0003031F">
        <w:t>.</w:t>
      </w:r>
    </w:p>
    <w:p w14:paraId="2072488B" w14:textId="77777777" w:rsidR="007843F7" w:rsidRPr="00F3524A" w:rsidRDefault="007843F7" w:rsidP="007843F7">
      <w:pPr>
        <w:pStyle w:val="Akapitzlist"/>
        <w:numPr>
          <w:ilvl w:val="0"/>
          <w:numId w:val="43"/>
        </w:numPr>
        <w:shd w:val="clear" w:color="auto" w:fill="FFFFFF"/>
        <w:ind w:left="284" w:hanging="284"/>
        <w:jc w:val="both"/>
        <w:rPr>
          <w:rFonts w:eastAsia="Times New Roman"/>
          <w:color w:val="2C363A"/>
          <w:sz w:val="19"/>
          <w:szCs w:val="19"/>
          <w:lang w:eastAsia="pl-PL"/>
        </w:rPr>
      </w:pPr>
      <w:r w:rsidRPr="00F3524A">
        <w:rPr>
          <w:rFonts w:eastAsia="Times New Roman"/>
          <w:color w:val="000000"/>
          <w:shd w:val="clear" w:color="auto" w:fill="FFFFFF"/>
          <w:lang w:eastAsia="pl-PL"/>
        </w:rPr>
        <w:t>Wynagrodzenie WYKONAWCY o którym mowa w  § 5 ust. 1 Umowy zostanie odpowiednio zmienione (zwiększone lub zmniejszone) w wysokości odpowiadającej wskaźnikowi wzrostu lub spadku cen towarów i usług konsumpcyjnych publikowanego przez Główny Urząd Statystyczny (dalej: wskaźnik GUS) za poprzedni rok kalendarzowy.</w:t>
      </w:r>
    </w:p>
    <w:p w14:paraId="5B55B01F" w14:textId="5BEEDCFE" w:rsidR="007843F7" w:rsidRPr="00373297" w:rsidRDefault="007843F7" w:rsidP="007843F7">
      <w:pPr>
        <w:pStyle w:val="Akapitzlist"/>
        <w:numPr>
          <w:ilvl w:val="0"/>
          <w:numId w:val="43"/>
        </w:numPr>
        <w:shd w:val="clear" w:color="auto" w:fill="FFFFFF"/>
        <w:ind w:left="284" w:hanging="284"/>
        <w:jc w:val="both"/>
        <w:rPr>
          <w:rFonts w:eastAsia="Times New Roman"/>
          <w:color w:val="2C363A"/>
          <w:sz w:val="19"/>
          <w:szCs w:val="19"/>
          <w:lang w:eastAsia="pl-PL"/>
        </w:rPr>
      </w:pPr>
      <w:r w:rsidRPr="00752916">
        <w:rPr>
          <w:rFonts w:eastAsia="Times New Roman"/>
          <w:color w:val="000000"/>
          <w:lang w:eastAsia="pl-PL"/>
        </w:rPr>
        <w:t>Minimalny poziom zmiany wskaźnika GUS uprawniający Strony do  zmiany wynagrodzenia wynosi</w:t>
      </w:r>
      <w:r w:rsidR="00011FBA">
        <w:rPr>
          <w:rFonts w:eastAsia="Times New Roman"/>
          <w:color w:val="000000"/>
          <w:lang w:eastAsia="pl-PL"/>
        </w:rPr>
        <w:t xml:space="preserve"> 3%</w:t>
      </w:r>
      <w:r w:rsidRPr="00752916">
        <w:rPr>
          <w:rFonts w:eastAsia="Times New Roman"/>
          <w:color w:val="000000"/>
          <w:lang w:eastAsia="pl-PL"/>
        </w:rPr>
        <w:t xml:space="preserve">  w stosunku do wskaźnika </w:t>
      </w:r>
      <w:r w:rsidRPr="00373297">
        <w:rPr>
          <w:rFonts w:eastAsia="Times New Roman"/>
          <w:color w:val="000000"/>
          <w:lang w:eastAsia="pl-PL"/>
        </w:rPr>
        <w:t>wzrostu lub spadku cen publikowanego przez Główny Urząd Statystyczny na dzień 1 stycznia roku kalendarzowego, w którym zawarto Umowę.</w:t>
      </w:r>
    </w:p>
    <w:p w14:paraId="015274E0" w14:textId="77777777" w:rsidR="007843F7" w:rsidRPr="00373297" w:rsidRDefault="007843F7" w:rsidP="007843F7">
      <w:pPr>
        <w:pStyle w:val="Akapitzlist"/>
        <w:numPr>
          <w:ilvl w:val="0"/>
          <w:numId w:val="43"/>
        </w:numPr>
        <w:shd w:val="clear" w:color="auto" w:fill="FFFFFF"/>
        <w:ind w:left="284" w:hanging="284"/>
        <w:jc w:val="both"/>
        <w:rPr>
          <w:rFonts w:eastAsia="Times New Roman"/>
          <w:color w:val="2C363A"/>
          <w:sz w:val="19"/>
          <w:szCs w:val="19"/>
          <w:lang w:eastAsia="pl-PL"/>
        </w:rPr>
      </w:pPr>
      <w:r w:rsidRPr="00373297">
        <w:rPr>
          <w:rFonts w:eastAsia="Times New Roman"/>
          <w:color w:val="000000"/>
          <w:lang w:eastAsia="pl-PL"/>
        </w:rPr>
        <w:t>Strony nie przewidują zmiany wynagrodzenia na podstawie ust. 4 do końca roku kalendarzowego w którym nastąpiło rozpoczęcie wykonywania umowy .</w:t>
      </w:r>
    </w:p>
    <w:p w14:paraId="535A6029" w14:textId="77777777" w:rsidR="007843F7" w:rsidRPr="00752916" w:rsidRDefault="007843F7" w:rsidP="007843F7">
      <w:pPr>
        <w:pStyle w:val="Akapitzlist"/>
        <w:numPr>
          <w:ilvl w:val="0"/>
          <w:numId w:val="43"/>
        </w:numPr>
        <w:shd w:val="clear" w:color="auto" w:fill="FFFFFF"/>
        <w:tabs>
          <w:tab w:val="num" w:pos="1070"/>
        </w:tabs>
        <w:ind w:left="284" w:hanging="284"/>
        <w:jc w:val="both"/>
        <w:rPr>
          <w:rFonts w:eastAsia="Times New Roman"/>
          <w:color w:val="2C363A"/>
          <w:sz w:val="19"/>
          <w:szCs w:val="19"/>
          <w:lang w:eastAsia="pl-PL"/>
        </w:rPr>
      </w:pPr>
      <w:r w:rsidRPr="00373297">
        <w:rPr>
          <w:rFonts w:eastAsia="Times New Roman"/>
          <w:color w:val="000000"/>
          <w:lang w:eastAsia="pl-PL"/>
        </w:rPr>
        <w:t>W następnych latach wynagrodzenie będzie podlegało corocznie zmianie w wysokości wynikającej ze wskaźnika GUS za poprzedni rok kalendarzow</w:t>
      </w:r>
      <w:r w:rsidRPr="00752916">
        <w:rPr>
          <w:rFonts w:eastAsia="Times New Roman"/>
          <w:color w:val="000000"/>
          <w:lang w:eastAsia="pl-PL"/>
        </w:rPr>
        <w:t xml:space="preserve">y z zastrzeżeniem ust. </w:t>
      </w:r>
      <w:r>
        <w:rPr>
          <w:rFonts w:eastAsia="Times New Roman"/>
          <w:color w:val="000000"/>
          <w:lang w:eastAsia="pl-PL"/>
        </w:rPr>
        <w:t>5</w:t>
      </w:r>
      <w:r w:rsidRPr="00752916">
        <w:rPr>
          <w:rFonts w:eastAsia="Times New Roman"/>
          <w:color w:val="000000"/>
          <w:lang w:eastAsia="pl-PL"/>
        </w:rPr>
        <w:t>.</w:t>
      </w:r>
      <w:r>
        <w:rPr>
          <w:rFonts w:eastAsia="Times New Roman"/>
          <w:color w:val="000000"/>
          <w:lang w:eastAsia="pl-PL"/>
        </w:rPr>
        <w:t xml:space="preserve"> W przypadku gdy poziom wskaźnika GUS za dany rok będzie niższy od wskazanego w ust. 5 wynagrodzenie będzie podlegało zmianie w wysokości </w:t>
      </w:r>
      <w:r w:rsidRPr="00752916">
        <w:rPr>
          <w:rFonts w:eastAsia="Times New Roman"/>
          <w:color w:val="000000"/>
          <w:lang w:eastAsia="pl-PL"/>
        </w:rPr>
        <w:t>wynikającej ze wskaźnika GUS za poprzedni</w:t>
      </w:r>
      <w:r>
        <w:rPr>
          <w:rFonts w:eastAsia="Times New Roman"/>
          <w:color w:val="000000"/>
          <w:lang w:eastAsia="pl-PL"/>
        </w:rPr>
        <w:t>e dwa (lub więcej) zakończone lata</w:t>
      </w:r>
      <w:r w:rsidRPr="00752916">
        <w:rPr>
          <w:rFonts w:eastAsia="Times New Roman"/>
          <w:color w:val="000000"/>
          <w:lang w:eastAsia="pl-PL"/>
        </w:rPr>
        <w:t xml:space="preserve"> kalendarzow</w:t>
      </w:r>
      <w:r>
        <w:rPr>
          <w:rFonts w:eastAsia="Times New Roman"/>
          <w:color w:val="000000"/>
          <w:lang w:eastAsia="pl-PL"/>
        </w:rPr>
        <w:t xml:space="preserve">e.   </w:t>
      </w:r>
    </w:p>
    <w:p w14:paraId="4D27D3DF" w14:textId="77777777" w:rsidR="007843F7" w:rsidRPr="00CB338E" w:rsidRDefault="007843F7" w:rsidP="007843F7">
      <w:pPr>
        <w:numPr>
          <w:ilvl w:val="0"/>
          <w:numId w:val="43"/>
        </w:numPr>
        <w:tabs>
          <w:tab w:val="left" w:pos="284"/>
        </w:tabs>
        <w:ind w:left="284" w:hanging="284"/>
        <w:contextualSpacing/>
        <w:jc w:val="both"/>
        <w:rPr>
          <w:rFonts w:eastAsia="Batang"/>
          <w:lang w:val="x-none"/>
        </w:rPr>
      </w:pPr>
      <w:r w:rsidRPr="00CB338E">
        <w:rPr>
          <w:rFonts w:eastAsia="Batang"/>
          <w:lang w:val="x-none"/>
        </w:rPr>
        <w:t>Wprowadzanie zmian, o których mowa w ust. 1 wymaga uprzedniego złożenia pisemnego wniosku przez WYKONAWCĘ</w:t>
      </w:r>
      <w:r>
        <w:rPr>
          <w:rFonts w:eastAsia="Batang"/>
        </w:rPr>
        <w:t xml:space="preserve"> lub ZAMAWIAJĄCEGO</w:t>
      </w:r>
      <w:r w:rsidRPr="00CB338E">
        <w:rPr>
          <w:rFonts w:eastAsia="Batang"/>
          <w:lang w:val="x-none"/>
        </w:rPr>
        <w:t xml:space="preserve">. Do wniosku należy załączyć dowody potwierdzające wystąpienie przesłanek wykazanych </w:t>
      </w:r>
      <w:r>
        <w:rPr>
          <w:rFonts w:eastAsia="Batang"/>
        </w:rPr>
        <w:t xml:space="preserve">odpowiednio </w:t>
      </w:r>
      <w:r w:rsidRPr="00CB338E">
        <w:rPr>
          <w:rFonts w:eastAsia="Batang"/>
          <w:lang w:val="x-none"/>
        </w:rPr>
        <w:t>przez WYKONAWCĘ</w:t>
      </w:r>
      <w:r w:rsidRPr="00754CF3">
        <w:rPr>
          <w:rFonts w:eastAsia="Batang"/>
        </w:rPr>
        <w:t xml:space="preserve"> </w:t>
      </w:r>
      <w:r>
        <w:rPr>
          <w:rFonts w:eastAsia="Batang"/>
        </w:rPr>
        <w:t>lub ZAMAWIAJĄCEGO</w:t>
      </w:r>
      <w:r w:rsidRPr="00CB338E">
        <w:rPr>
          <w:rFonts w:eastAsia="Batang"/>
          <w:lang w:val="x-none"/>
        </w:rPr>
        <w:t xml:space="preserve"> w uzasadnieniu faktycznym proponowanej zmiany, a w przypadku zmiany stawki podatku VAT </w:t>
      </w:r>
      <w:r>
        <w:rPr>
          <w:rFonts w:eastAsia="Batang"/>
        </w:rPr>
        <w:t>lub innych czynników cenotwórczych</w:t>
      </w:r>
      <w:r w:rsidRPr="00CB338E">
        <w:rPr>
          <w:rFonts w:eastAsia="Batang"/>
          <w:lang w:val="x-none"/>
        </w:rPr>
        <w:t xml:space="preserve"> wskazanie podstawy prawnej.</w:t>
      </w:r>
    </w:p>
    <w:p w14:paraId="0BF7E230" w14:textId="70A1CFDE" w:rsidR="007843F7" w:rsidRPr="00CB338E" w:rsidRDefault="007843F7" w:rsidP="007843F7">
      <w:pPr>
        <w:numPr>
          <w:ilvl w:val="0"/>
          <w:numId w:val="43"/>
        </w:numPr>
        <w:tabs>
          <w:tab w:val="left" w:pos="426"/>
        </w:tabs>
        <w:ind w:left="284" w:hanging="284"/>
        <w:contextualSpacing/>
        <w:jc w:val="both"/>
        <w:rPr>
          <w:rFonts w:eastAsia="Batang"/>
          <w:lang w:val="x-none"/>
        </w:rPr>
      </w:pPr>
      <w:r>
        <w:rPr>
          <w:rFonts w:eastAsia="Batang"/>
        </w:rPr>
        <w:t xml:space="preserve">Odpowiednio </w:t>
      </w:r>
      <w:r w:rsidRPr="00CB338E">
        <w:rPr>
          <w:rFonts w:eastAsia="Batang"/>
          <w:lang w:val="x-none"/>
        </w:rPr>
        <w:t xml:space="preserve">ZAMAWIAJĄCY </w:t>
      </w:r>
      <w:r>
        <w:rPr>
          <w:rFonts w:eastAsia="Batang"/>
        </w:rPr>
        <w:t xml:space="preserve">lub WYKONAWCA </w:t>
      </w:r>
      <w:r w:rsidRPr="00CB338E">
        <w:rPr>
          <w:rFonts w:eastAsia="Batang"/>
          <w:lang w:val="x-none"/>
        </w:rPr>
        <w:t xml:space="preserve">rozpatrzy wniosek </w:t>
      </w:r>
      <w:r>
        <w:rPr>
          <w:rFonts w:eastAsia="Batang"/>
        </w:rPr>
        <w:t>drugiej strony</w:t>
      </w:r>
      <w:r w:rsidRPr="00CB338E">
        <w:rPr>
          <w:rFonts w:eastAsia="Batang"/>
          <w:lang w:val="x-none"/>
        </w:rPr>
        <w:t xml:space="preserve"> </w:t>
      </w:r>
      <w:r>
        <w:rPr>
          <w:rFonts w:eastAsia="Batang"/>
        </w:rPr>
        <w:t xml:space="preserve">w </w:t>
      </w:r>
      <w:r w:rsidRPr="00CB338E">
        <w:rPr>
          <w:rFonts w:eastAsia="Batang"/>
          <w:lang w:val="x-none"/>
        </w:rPr>
        <w:t xml:space="preserve">terminie nie dłuższym niż 7 dni roboczych lub z zachowaniem tego terminu zwróci się do </w:t>
      </w:r>
      <w:r>
        <w:rPr>
          <w:rFonts w:eastAsia="Batang"/>
        </w:rPr>
        <w:t xml:space="preserve">drugiej strony </w:t>
      </w:r>
      <w:r w:rsidRPr="00CB338E">
        <w:rPr>
          <w:rFonts w:eastAsia="Batang"/>
          <w:lang w:val="x-none"/>
        </w:rPr>
        <w:t xml:space="preserve"> o przedstawienie dodatkowych wyjaśnień. WYKONAWCA zobowiązany jest przedstawić dodatkowe wyjaśnienia w terminie wskazanym , nie</w:t>
      </w:r>
      <w:r w:rsidR="009A2775">
        <w:rPr>
          <w:rFonts w:eastAsia="Batang"/>
        </w:rPr>
        <w:t xml:space="preserve"> </w:t>
      </w:r>
      <w:r w:rsidRPr="00CB338E">
        <w:rPr>
          <w:rFonts w:eastAsia="Batang"/>
          <w:lang w:val="x-none"/>
        </w:rPr>
        <w:t>krótszym niż 3 dni robocze.</w:t>
      </w:r>
    </w:p>
    <w:p w14:paraId="3FAD0C8D" w14:textId="77777777" w:rsidR="007843F7" w:rsidRPr="00CB338E" w:rsidRDefault="007843F7" w:rsidP="007843F7">
      <w:pPr>
        <w:numPr>
          <w:ilvl w:val="0"/>
          <w:numId w:val="43"/>
        </w:numPr>
        <w:tabs>
          <w:tab w:val="left" w:pos="426"/>
        </w:tabs>
        <w:ind w:left="284" w:hanging="284"/>
        <w:contextualSpacing/>
        <w:jc w:val="both"/>
        <w:rPr>
          <w:rFonts w:eastAsia="Batang"/>
          <w:lang w:val="x-none"/>
        </w:rPr>
      </w:pPr>
      <w:r w:rsidRPr="00CB338E">
        <w:rPr>
          <w:rFonts w:eastAsia="Batang"/>
          <w:lang w:val="x-none"/>
        </w:rPr>
        <w:t>Wprowadzenie istotnych zmian treści zawartej umowy następuje za zgodą ZAMAWIAJĄCEGO i WYKONAWCY poprzez zawarcie pisemnego aneksu  określającego datę wejścia w życie zmian.</w:t>
      </w:r>
    </w:p>
    <w:p w14:paraId="6CC75124" w14:textId="77777777" w:rsidR="007843F7" w:rsidRPr="00CB338E" w:rsidRDefault="007843F7" w:rsidP="007843F7">
      <w:pPr>
        <w:numPr>
          <w:ilvl w:val="0"/>
          <w:numId w:val="43"/>
        </w:numPr>
        <w:tabs>
          <w:tab w:val="left" w:pos="426"/>
        </w:tabs>
        <w:ind w:left="284" w:hanging="284"/>
        <w:contextualSpacing/>
        <w:jc w:val="both"/>
        <w:rPr>
          <w:rFonts w:eastAsia="Batang"/>
          <w:lang w:val="x-none"/>
        </w:rPr>
      </w:pPr>
      <w:r w:rsidRPr="00CB338E">
        <w:rPr>
          <w:rFonts w:eastAsia="Times New Roman"/>
          <w:spacing w:val="-3"/>
          <w:lang w:val="x-none"/>
        </w:rPr>
        <w:t xml:space="preserve">Wszelkie zmiany i uzupełnienia niniejszej umowy oraz załączników, stanowiących integralną część </w:t>
      </w:r>
      <w:r w:rsidRPr="00CB338E">
        <w:rPr>
          <w:rFonts w:eastAsia="Times New Roman"/>
          <w:lang w:val="x-none"/>
        </w:rPr>
        <w:t>umowy, wymagają pisemnego aneksu, pod rygorem nieważności.</w:t>
      </w:r>
    </w:p>
    <w:p w14:paraId="3580BCB4" w14:textId="77777777" w:rsidR="007843F7" w:rsidRPr="00CB338E" w:rsidRDefault="007843F7" w:rsidP="007843F7">
      <w:pPr>
        <w:numPr>
          <w:ilvl w:val="0"/>
          <w:numId w:val="43"/>
        </w:numPr>
        <w:tabs>
          <w:tab w:val="left" w:pos="426"/>
        </w:tabs>
        <w:ind w:left="284" w:hanging="284"/>
        <w:contextualSpacing/>
        <w:jc w:val="both"/>
        <w:rPr>
          <w:rFonts w:eastAsia="Batang"/>
          <w:lang w:val="x-none"/>
        </w:rPr>
      </w:pPr>
      <w:r w:rsidRPr="00CB338E">
        <w:rPr>
          <w:rFonts w:eastAsia="Times New Roman"/>
          <w:lang w:val="x-none"/>
        </w:rPr>
        <w:t>Strony wskazują następujące adresy do doręczeń:</w:t>
      </w:r>
    </w:p>
    <w:p w14:paraId="26D40B27" w14:textId="77777777" w:rsidR="007843F7" w:rsidRPr="00CB338E" w:rsidRDefault="007843F7" w:rsidP="007843F7">
      <w:pPr>
        <w:numPr>
          <w:ilvl w:val="0"/>
          <w:numId w:val="34"/>
        </w:numPr>
        <w:suppressAutoHyphens/>
        <w:ind w:left="709" w:hanging="284"/>
        <w:jc w:val="both"/>
        <w:rPr>
          <w:rFonts w:eastAsia="Calibri"/>
        </w:rPr>
      </w:pPr>
      <w:r w:rsidRPr="00CB338E">
        <w:rPr>
          <w:rFonts w:eastAsia="Calibri"/>
        </w:rPr>
        <w:t xml:space="preserve">Muzeum Sztuki Współczesnej w Krakowie MOCAK, ul. Lipowa 4, </w:t>
      </w:r>
      <w:r w:rsidRPr="00CB338E">
        <w:rPr>
          <w:rFonts w:eastAsia="Times New Roman"/>
        </w:rPr>
        <w:t>30-702</w:t>
      </w:r>
      <w:r w:rsidRPr="00CB338E">
        <w:rPr>
          <w:rFonts w:eastAsia="Calibri"/>
        </w:rPr>
        <w:t xml:space="preserve"> Kraków, </w:t>
      </w:r>
    </w:p>
    <w:p w14:paraId="2FBC8EC4" w14:textId="77777777" w:rsidR="007843F7" w:rsidRPr="00CB338E" w:rsidRDefault="007843F7" w:rsidP="007843F7">
      <w:pPr>
        <w:numPr>
          <w:ilvl w:val="0"/>
          <w:numId w:val="34"/>
        </w:numPr>
        <w:suppressAutoHyphens/>
        <w:ind w:left="709" w:hanging="284"/>
        <w:jc w:val="both"/>
        <w:rPr>
          <w:rFonts w:eastAsia="Calibri"/>
        </w:rPr>
      </w:pPr>
      <w:r w:rsidRPr="00CB338E">
        <w:rPr>
          <w:rFonts w:eastAsia="Calibri"/>
          <w:color w:val="000000"/>
        </w:rPr>
        <w:t>………………………</w:t>
      </w:r>
    </w:p>
    <w:p w14:paraId="6FBDC67F" w14:textId="77777777" w:rsidR="007843F7" w:rsidRPr="00CB338E" w:rsidRDefault="007843F7" w:rsidP="007843F7">
      <w:pPr>
        <w:numPr>
          <w:ilvl w:val="0"/>
          <w:numId w:val="43"/>
        </w:numPr>
        <w:suppressAutoHyphens/>
        <w:ind w:left="284" w:hanging="284"/>
        <w:jc w:val="both"/>
        <w:rPr>
          <w:rFonts w:eastAsia="Times New Roman"/>
          <w:lang w:val="x-none"/>
        </w:rPr>
      </w:pPr>
      <w:r w:rsidRPr="00CB338E">
        <w:rPr>
          <w:rFonts w:eastAsia="Times New Roman"/>
          <w:bCs/>
          <w:lang w:val="x-none"/>
        </w:rPr>
        <w:lastRenderedPageBreak/>
        <w:t xml:space="preserve">O każdej zmianie adresu </w:t>
      </w:r>
      <w:r w:rsidRPr="00CB338E">
        <w:rPr>
          <w:rFonts w:eastAsia="Times New Roman"/>
          <w:lang w:val="x-none"/>
        </w:rPr>
        <w:t>WYKONAWCA</w:t>
      </w:r>
      <w:r w:rsidRPr="00CB338E">
        <w:rPr>
          <w:rFonts w:eastAsia="Times New Roman"/>
          <w:bCs/>
          <w:lang w:val="x-none"/>
        </w:rPr>
        <w:t xml:space="preserve"> zobowiązany jest niezwłocznie powiadomić </w:t>
      </w:r>
      <w:r w:rsidRPr="00CB338E">
        <w:rPr>
          <w:rFonts w:eastAsia="Times New Roman"/>
          <w:lang w:val="x-none"/>
        </w:rPr>
        <w:t>ZAMAWIAJĄCEGO</w:t>
      </w:r>
      <w:r w:rsidRPr="00CB338E">
        <w:rPr>
          <w:rFonts w:eastAsia="Times New Roman"/>
          <w:bCs/>
          <w:lang w:val="x-none"/>
        </w:rPr>
        <w:t xml:space="preserve"> w formie pisemnej – pod rygorem uznania za prawidłowo doręczoną korespondencję kierowaną na adres wymieniony w niniejszej umowie.</w:t>
      </w:r>
    </w:p>
    <w:p w14:paraId="5E74F969" w14:textId="77777777" w:rsidR="007843F7" w:rsidRPr="00CB338E" w:rsidRDefault="007843F7" w:rsidP="007843F7">
      <w:pPr>
        <w:numPr>
          <w:ilvl w:val="0"/>
          <w:numId w:val="43"/>
        </w:numPr>
        <w:autoSpaceDE w:val="0"/>
        <w:autoSpaceDN w:val="0"/>
        <w:adjustRightInd w:val="0"/>
        <w:ind w:left="284" w:hanging="284"/>
        <w:contextualSpacing/>
        <w:jc w:val="both"/>
        <w:rPr>
          <w:rFonts w:eastAsia="Times New Roman"/>
          <w:lang w:eastAsia="pl-PL"/>
        </w:rPr>
      </w:pPr>
      <w:r w:rsidRPr="00CB338E">
        <w:rPr>
          <w:rFonts w:eastAsia="Calibri"/>
        </w:rPr>
        <w:t>ZAMAWIAJĄCY i WYKONAWCA mogą rozwiązać niniejszą umowę za zgodną wolą stron.</w:t>
      </w:r>
    </w:p>
    <w:p w14:paraId="489113FA" w14:textId="77777777" w:rsidR="00F3524A" w:rsidRDefault="00F3524A" w:rsidP="00B431A2">
      <w:pPr>
        <w:widowControl w:val="0"/>
        <w:shd w:val="clear" w:color="auto" w:fill="FFFFFF"/>
        <w:tabs>
          <w:tab w:val="left" w:pos="298"/>
        </w:tabs>
        <w:autoSpaceDE w:val="0"/>
        <w:autoSpaceDN w:val="0"/>
        <w:adjustRightInd w:val="0"/>
        <w:rPr>
          <w:rFonts w:eastAsia="Times New Roman"/>
        </w:rPr>
      </w:pPr>
    </w:p>
    <w:p w14:paraId="00B827B4" w14:textId="77777777" w:rsidR="00636DF7" w:rsidRPr="00636DF7" w:rsidRDefault="00636DF7" w:rsidP="00B431A2">
      <w:pPr>
        <w:numPr>
          <w:ilvl w:val="0"/>
          <w:numId w:val="16"/>
        </w:numPr>
        <w:ind w:left="426" w:hanging="426"/>
        <w:rPr>
          <w:rFonts w:eastAsia="Times New Roman"/>
          <w:b/>
        </w:rPr>
      </w:pPr>
      <w:r w:rsidRPr="00636DF7">
        <w:rPr>
          <w:rFonts w:eastAsia="Times New Roman"/>
          <w:b/>
        </w:rPr>
        <w:t>Klauzula poufności (§1</w:t>
      </w:r>
      <w:r w:rsidR="00B638FD">
        <w:rPr>
          <w:rFonts w:eastAsia="Times New Roman"/>
          <w:b/>
        </w:rPr>
        <w:t>0</w:t>
      </w:r>
      <w:r w:rsidRPr="00636DF7">
        <w:rPr>
          <w:rFonts w:eastAsia="Times New Roman"/>
          <w:b/>
        </w:rPr>
        <w:t>)</w:t>
      </w:r>
    </w:p>
    <w:p w14:paraId="33D7DB9D" w14:textId="77777777" w:rsidR="00636DF7" w:rsidRPr="00636DF7" w:rsidRDefault="00636DF7" w:rsidP="00B431A2">
      <w:pPr>
        <w:numPr>
          <w:ilvl w:val="0"/>
          <w:numId w:val="5"/>
        </w:numPr>
        <w:tabs>
          <w:tab w:val="num" w:pos="426"/>
        </w:tabs>
        <w:ind w:left="426" w:hanging="426"/>
        <w:jc w:val="both"/>
        <w:rPr>
          <w:rFonts w:eastAsia="Times New Roman"/>
          <w:bCs/>
        </w:rPr>
      </w:pPr>
      <w:r w:rsidRPr="00636DF7">
        <w:rPr>
          <w:rFonts w:eastAsia="Calibri"/>
        </w:rPr>
        <w:t>WYKONAWCA zobowiązuje się do bezwzględnego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w:t>
      </w:r>
    </w:p>
    <w:p w14:paraId="7B10EADA" w14:textId="77777777" w:rsidR="00636DF7" w:rsidRPr="00636DF7" w:rsidRDefault="00636DF7" w:rsidP="00B431A2">
      <w:pPr>
        <w:numPr>
          <w:ilvl w:val="0"/>
          <w:numId w:val="5"/>
        </w:numPr>
        <w:tabs>
          <w:tab w:val="num" w:pos="426"/>
        </w:tabs>
        <w:ind w:left="426" w:hanging="426"/>
        <w:contextualSpacing/>
        <w:jc w:val="both"/>
        <w:rPr>
          <w:rFonts w:eastAsia="Calibri"/>
        </w:rPr>
      </w:pPr>
      <w:r w:rsidRPr="00636DF7">
        <w:rPr>
          <w:rFonts w:eastAsia="Calibri"/>
        </w:rPr>
        <w:t xml:space="preserve">Przez informacje poufne należy rozumieć wszelkie informacje związane </w:t>
      </w:r>
      <w:r w:rsidRPr="00636DF7">
        <w:rPr>
          <w:rFonts w:eastAsia="Calibri"/>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530EAA36" w14:textId="77777777" w:rsidR="00636DF7" w:rsidRPr="00636DF7" w:rsidRDefault="00636DF7" w:rsidP="00B431A2">
      <w:pPr>
        <w:numPr>
          <w:ilvl w:val="0"/>
          <w:numId w:val="5"/>
        </w:numPr>
        <w:tabs>
          <w:tab w:val="num" w:pos="426"/>
        </w:tabs>
        <w:ind w:left="426" w:hanging="426"/>
        <w:jc w:val="both"/>
        <w:rPr>
          <w:rFonts w:eastAsia="Calibri"/>
        </w:rPr>
      </w:pPr>
      <w:r w:rsidRPr="00636DF7">
        <w:rPr>
          <w:rFonts w:eastAsia="Calibri"/>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74A4C955" w14:textId="0AB062B9" w:rsidR="00636DF7" w:rsidRPr="00636DF7" w:rsidRDefault="00636DF7" w:rsidP="00B431A2">
      <w:pPr>
        <w:numPr>
          <w:ilvl w:val="0"/>
          <w:numId w:val="5"/>
        </w:numPr>
        <w:tabs>
          <w:tab w:val="num" w:pos="426"/>
        </w:tabs>
        <w:ind w:left="426" w:hanging="426"/>
        <w:jc w:val="both"/>
        <w:rPr>
          <w:rFonts w:eastAsia="Calibri"/>
        </w:rPr>
      </w:pPr>
      <w:r w:rsidRPr="00636DF7">
        <w:rPr>
          <w:rFonts w:eastAsia="Calibri"/>
        </w:rPr>
        <w:t xml:space="preserve">W </w:t>
      </w:r>
      <w:r w:rsidRPr="00373297">
        <w:rPr>
          <w:rFonts w:eastAsia="Calibri"/>
        </w:rPr>
        <w:t>przypadku zrealizowania umowy, jej wypowiedzenia lub odstąpienia od umowy WYKONAWCA niezwłocznie zwróci on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w:t>
      </w:r>
      <w:r w:rsidRPr="00636DF7">
        <w:rPr>
          <w:rFonts w:eastAsia="Calibri"/>
        </w:rPr>
        <w:t xml:space="preserve"> dysków twardych, dysków przenośnych, kart pamięci, nośników CD oraz innych.</w:t>
      </w:r>
    </w:p>
    <w:p w14:paraId="70CCBB69" w14:textId="77777777" w:rsidR="00636DF7" w:rsidRPr="00636DF7" w:rsidRDefault="00636DF7" w:rsidP="00B431A2">
      <w:pPr>
        <w:numPr>
          <w:ilvl w:val="0"/>
          <w:numId w:val="5"/>
        </w:numPr>
        <w:tabs>
          <w:tab w:val="num" w:pos="426"/>
        </w:tabs>
        <w:ind w:left="426" w:hanging="426"/>
        <w:jc w:val="both"/>
        <w:rPr>
          <w:rFonts w:eastAsia="Calibri"/>
        </w:rPr>
      </w:pPr>
      <w:r w:rsidRPr="00636DF7">
        <w:rPr>
          <w:rFonts w:eastAsia="Times New Roman"/>
        </w:rPr>
        <w:t>W przypadku naruszenia zapisów ust. 1 do ust.4 niniejszego paragrafu ZAMAWIAJĄCY może wypowiedzieć umowę ze skutkiem natychmiastowym.</w:t>
      </w:r>
    </w:p>
    <w:p w14:paraId="793E9CF5" w14:textId="30A85268" w:rsidR="00636DF7" w:rsidRPr="00636DF7" w:rsidRDefault="00636DF7" w:rsidP="00B431A2">
      <w:pPr>
        <w:numPr>
          <w:ilvl w:val="0"/>
          <w:numId w:val="5"/>
        </w:numPr>
        <w:tabs>
          <w:tab w:val="num" w:pos="426"/>
        </w:tabs>
        <w:ind w:left="426" w:hanging="426"/>
        <w:jc w:val="both"/>
        <w:rPr>
          <w:rFonts w:eastAsia="Calibri"/>
        </w:rPr>
      </w:pPr>
      <w:r w:rsidRPr="00636DF7">
        <w:rPr>
          <w:rFonts w:eastAsia="Calibri"/>
        </w:rPr>
        <w:t>WYKONAWCA nie może publikować żadnych materiałów zawierających tekst lub grafikę wykonanych w ramach realizacji przedmiotu umowy.</w:t>
      </w:r>
      <w:r w:rsidR="00BC75BD">
        <w:rPr>
          <w:rFonts w:eastAsia="Calibri"/>
        </w:rPr>
        <w:t xml:space="preserve"> Zobowiązanie to dotyczy także ewentualnych podwykonawców. </w:t>
      </w:r>
    </w:p>
    <w:p w14:paraId="72185FE8" w14:textId="77777777" w:rsidR="00636DF7" w:rsidRPr="00636DF7" w:rsidRDefault="00636DF7" w:rsidP="00B431A2">
      <w:pPr>
        <w:shd w:val="clear" w:color="auto" w:fill="FFFFFF"/>
        <w:ind w:firstLine="19"/>
        <w:jc w:val="both"/>
        <w:rPr>
          <w:rFonts w:eastAsia="Times New Roman"/>
          <w:spacing w:val="-4"/>
        </w:rPr>
      </w:pPr>
    </w:p>
    <w:p w14:paraId="2C243FB1" w14:textId="77777777" w:rsidR="00636DF7" w:rsidRPr="00636DF7" w:rsidRDefault="00636DF7" w:rsidP="00B431A2">
      <w:pPr>
        <w:numPr>
          <w:ilvl w:val="0"/>
          <w:numId w:val="16"/>
        </w:numPr>
        <w:ind w:left="426" w:hanging="426"/>
        <w:rPr>
          <w:rFonts w:eastAsia="Times New Roman"/>
          <w:b/>
        </w:rPr>
      </w:pPr>
      <w:r w:rsidRPr="00636DF7">
        <w:rPr>
          <w:rFonts w:eastAsia="Times New Roman"/>
          <w:b/>
        </w:rPr>
        <w:t>Ochrona danych osobowych (§1</w:t>
      </w:r>
      <w:r w:rsidR="00B638FD">
        <w:rPr>
          <w:rFonts w:eastAsia="Times New Roman"/>
          <w:b/>
        </w:rPr>
        <w:t>1</w:t>
      </w:r>
      <w:r w:rsidRPr="00636DF7">
        <w:rPr>
          <w:rFonts w:eastAsia="Times New Roman"/>
          <w:b/>
        </w:rPr>
        <w:t>)</w:t>
      </w:r>
    </w:p>
    <w:p w14:paraId="05AC3F3F" w14:textId="77777777" w:rsidR="00636DF7" w:rsidRPr="00636DF7" w:rsidRDefault="00636DF7" w:rsidP="00B431A2">
      <w:pPr>
        <w:autoSpaceDE w:val="0"/>
        <w:autoSpaceDN w:val="0"/>
        <w:adjustRightInd w:val="0"/>
        <w:jc w:val="both"/>
        <w:rPr>
          <w:rFonts w:eastAsia="Calibri"/>
          <w:color w:val="000000"/>
        </w:rPr>
      </w:pPr>
      <w:r w:rsidRPr="00636DF7">
        <w:rPr>
          <w:rFonts w:eastAsia="Calibri"/>
          <w:bCs/>
          <w:color w:val="000000"/>
        </w:rPr>
        <w:t xml:space="preserve">Mając na uwadze zapisy art. 13 ust. 1  i 2 </w:t>
      </w:r>
      <w:r w:rsidRPr="00636DF7">
        <w:rPr>
          <w:rFonts w:eastAsia="Calibri"/>
          <w:color w:val="00000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Pr="00636DF7">
        <w:rPr>
          <w:rFonts w:eastAsia="Calibri"/>
          <w:bCs/>
          <w:color w:val="000000"/>
        </w:rPr>
        <w:t xml:space="preserve"> poniżej podajemy informacje i  zasady przetwarzania danych osobowych przez ZAMAWIAJĄCEGO:</w:t>
      </w:r>
    </w:p>
    <w:p w14:paraId="3C03147A" w14:textId="77777777" w:rsidR="00636DF7" w:rsidRPr="00636DF7" w:rsidRDefault="00636DF7" w:rsidP="00B431A2">
      <w:pPr>
        <w:autoSpaceDE w:val="0"/>
        <w:autoSpaceDN w:val="0"/>
        <w:adjustRightInd w:val="0"/>
        <w:jc w:val="both"/>
        <w:rPr>
          <w:rFonts w:eastAsia="Calibri"/>
          <w:b/>
          <w:bCs/>
        </w:rPr>
      </w:pPr>
    </w:p>
    <w:p w14:paraId="5D3555D3" w14:textId="77777777" w:rsidR="00636DF7" w:rsidRPr="00636DF7" w:rsidRDefault="00636DF7" w:rsidP="00B431A2">
      <w:pPr>
        <w:autoSpaceDE w:val="0"/>
        <w:autoSpaceDN w:val="0"/>
        <w:adjustRightInd w:val="0"/>
        <w:jc w:val="both"/>
        <w:rPr>
          <w:rFonts w:eastAsia="Calibri"/>
          <w:b/>
          <w:bCs/>
        </w:rPr>
      </w:pPr>
      <w:r w:rsidRPr="00636DF7">
        <w:rPr>
          <w:rFonts w:eastAsia="Calibri"/>
          <w:b/>
          <w:bCs/>
        </w:rPr>
        <w:t>Administrator danych</w:t>
      </w:r>
    </w:p>
    <w:p w14:paraId="622A60C2" w14:textId="77777777" w:rsidR="00636DF7" w:rsidRPr="00636DF7" w:rsidRDefault="00636DF7" w:rsidP="00B431A2">
      <w:pPr>
        <w:autoSpaceDE w:val="0"/>
        <w:autoSpaceDN w:val="0"/>
        <w:adjustRightInd w:val="0"/>
        <w:jc w:val="both"/>
        <w:rPr>
          <w:rFonts w:eastAsia="Calibri"/>
          <w:shd w:val="clear" w:color="auto" w:fill="FFFFFF"/>
        </w:rPr>
      </w:pPr>
      <w:r w:rsidRPr="00636DF7">
        <w:rPr>
          <w:rFonts w:eastAsia="Calibri"/>
          <w:bCs/>
        </w:rPr>
        <w:t xml:space="preserve">Administratorem </w:t>
      </w:r>
      <w:r w:rsidRPr="00636DF7">
        <w:rPr>
          <w:rFonts w:eastAsia="Calibri"/>
        </w:rPr>
        <w:t>Pani/Pana (WYKONAWCY)</w:t>
      </w:r>
      <w:r w:rsidRPr="00636DF7">
        <w:rPr>
          <w:rFonts w:eastAsia="Calibri"/>
          <w:bCs/>
        </w:rPr>
        <w:t xml:space="preserve"> danych osobowych jest </w:t>
      </w:r>
      <w:r w:rsidRPr="00636DF7">
        <w:rPr>
          <w:rFonts w:eastAsia="Calibri"/>
          <w:bCs/>
          <w:color w:val="00000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7" w:history="1">
        <w:r w:rsidRPr="00636DF7">
          <w:rPr>
            <w:rFonts w:eastAsia="Calibri"/>
            <w:bCs/>
            <w:u w:val="single"/>
          </w:rPr>
          <w:t>office@mocak.pl</w:t>
        </w:r>
      </w:hyperlink>
      <w:r w:rsidRPr="00636DF7">
        <w:rPr>
          <w:rFonts w:eastAsia="Calibri"/>
          <w:bCs/>
          <w:color w:val="000000"/>
        </w:rPr>
        <w:t>, tel. 12 263 40 03, zwanym dalej Muzeum.</w:t>
      </w:r>
    </w:p>
    <w:p w14:paraId="0ECEDBE7" w14:textId="77777777" w:rsidR="00636DF7" w:rsidRPr="00636DF7" w:rsidRDefault="00636DF7" w:rsidP="00B431A2">
      <w:pPr>
        <w:autoSpaceDE w:val="0"/>
        <w:autoSpaceDN w:val="0"/>
        <w:adjustRightInd w:val="0"/>
        <w:jc w:val="both"/>
        <w:rPr>
          <w:rFonts w:eastAsia="Calibri"/>
          <w:b/>
          <w:shd w:val="clear" w:color="auto" w:fill="FFFFFF"/>
        </w:rPr>
      </w:pPr>
    </w:p>
    <w:p w14:paraId="30D6F633" w14:textId="77777777" w:rsidR="00636DF7" w:rsidRPr="00636DF7" w:rsidRDefault="00636DF7" w:rsidP="00B431A2">
      <w:pPr>
        <w:autoSpaceDE w:val="0"/>
        <w:autoSpaceDN w:val="0"/>
        <w:adjustRightInd w:val="0"/>
        <w:jc w:val="both"/>
        <w:rPr>
          <w:rFonts w:eastAsia="Calibri"/>
          <w:b/>
          <w:shd w:val="clear" w:color="auto" w:fill="FFFFFF"/>
        </w:rPr>
      </w:pPr>
      <w:r w:rsidRPr="00636DF7">
        <w:rPr>
          <w:rFonts w:eastAsia="Calibri"/>
          <w:b/>
          <w:shd w:val="clear" w:color="auto" w:fill="FFFFFF"/>
        </w:rPr>
        <w:t>Inspektor Ochrony Danych</w:t>
      </w:r>
    </w:p>
    <w:p w14:paraId="41AFCEBB" w14:textId="77777777" w:rsidR="00636DF7" w:rsidRPr="00636DF7" w:rsidRDefault="00636DF7" w:rsidP="00B431A2">
      <w:pPr>
        <w:autoSpaceDE w:val="0"/>
        <w:autoSpaceDN w:val="0"/>
        <w:adjustRightInd w:val="0"/>
        <w:jc w:val="both"/>
        <w:rPr>
          <w:rFonts w:eastAsia="Calibri"/>
        </w:rPr>
      </w:pPr>
      <w:r w:rsidRPr="00636DF7">
        <w:rPr>
          <w:rFonts w:eastAsia="Calibri"/>
          <w:shd w:val="clear" w:color="auto" w:fill="FFFFFF"/>
        </w:rPr>
        <w:t xml:space="preserve">We wszelkich sprawach dotyczących przetwarzania danych osobowych przez </w:t>
      </w:r>
      <w:r w:rsidRPr="00636DF7">
        <w:rPr>
          <w:rFonts w:eastAsia="Calibri"/>
          <w:bCs/>
          <w:color w:val="000000"/>
        </w:rPr>
        <w:t>Muzeum</w:t>
      </w:r>
      <w:r w:rsidRPr="00636DF7">
        <w:rPr>
          <w:rFonts w:eastAsia="Calibri"/>
          <w:shd w:val="clear" w:color="auto" w:fill="FFFFFF"/>
        </w:rPr>
        <w:t xml:space="preserve"> można kontaktować się z wyznaczonym w tym celu Inspektorem Ochrony Danych, adres email: </w:t>
      </w:r>
      <w:hyperlink r:id="rId8" w:history="1">
        <w:r w:rsidRPr="00636DF7">
          <w:rPr>
            <w:rFonts w:eastAsia="Calibri"/>
            <w:u w:val="single"/>
          </w:rPr>
          <w:t>iod@mocak.pl</w:t>
        </w:r>
      </w:hyperlink>
      <w:r w:rsidRPr="00636DF7">
        <w:rPr>
          <w:rFonts w:eastAsia="Calibri"/>
        </w:rPr>
        <w:t>,</w:t>
      </w:r>
      <w:r w:rsidRPr="00636DF7">
        <w:rPr>
          <w:rFonts w:eastAsia="Calibri"/>
          <w:color w:val="2E74B5"/>
        </w:rPr>
        <w:t xml:space="preserve">  </w:t>
      </w:r>
      <w:r w:rsidRPr="00636DF7">
        <w:rPr>
          <w:rFonts w:eastAsia="Calibri"/>
        </w:rPr>
        <w:t>listownie na adres siedziby wskazany wyżej</w:t>
      </w:r>
      <w:r w:rsidRPr="00636DF7">
        <w:rPr>
          <w:rFonts w:eastAsia="Calibri"/>
          <w:color w:val="2E74B5"/>
        </w:rPr>
        <w:t xml:space="preserve"> </w:t>
      </w:r>
      <w:r w:rsidRPr="00636DF7">
        <w:rPr>
          <w:rFonts w:eastAsia="Calibri"/>
        </w:rPr>
        <w:t xml:space="preserve"> lub osobiście w siedzibie </w:t>
      </w:r>
      <w:r w:rsidRPr="00636DF7">
        <w:rPr>
          <w:rFonts w:eastAsia="Calibri"/>
          <w:bCs/>
          <w:color w:val="000000"/>
        </w:rPr>
        <w:t>Muzeum</w:t>
      </w:r>
    </w:p>
    <w:p w14:paraId="109AAB5C" w14:textId="77777777" w:rsidR="00636DF7" w:rsidRPr="00636DF7" w:rsidRDefault="00636DF7" w:rsidP="00B431A2">
      <w:pPr>
        <w:autoSpaceDE w:val="0"/>
        <w:autoSpaceDN w:val="0"/>
        <w:adjustRightInd w:val="0"/>
        <w:jc w:val="both"/>
        <w:rPr>
          <w:rFonts w:eastAsia="Calibri"/>
          <w:b/>
          <w:bCs/>
        </w:rPr>
      </w:pPr>
    </w:p>
    <w:p w14:paraId="18ACB095" w14:textId="77777777" w:rsidR="00636DF7" w:rsidRPr="00636DF7" w:rsidRDefault="00636DF7" w:rsidP="00B431A2">
      <w:pPr>
        <w:autoSpaceDE w:val="0"/>
        <w:autoSpaceDN w:val="0"/>
        <w:adjustRightInd w:val="0"/>
        <w:jc w:val="both"/>
        <w:rPr>
          <w:rFonts w:eastAsia="Calibri"/>
          <w:b/>
          <w:bCs/>
        </w:rPr>
      </w:pPr>
      <w:r w:rsidRPr="00636DF7">
        <w:rPr>
          <w:rFonts w:eastAsia="Calibri"/>
          <w:b/>
          <w:bCs/>
        </w:rPr>
        <w:t>Cel przetwarzania danych osobowych i podstawa prawna przetwarzania danych:</w:t>
      </w:r>
    </w:p>
    <w:p w14:paraId="33FEF489" w14:textId="4906B8B7" w:rsidR="00636DF7" w:rsidRPr="00636DF7" w:rsidRDefault="00636DF7" w:rsidP="00B431A2">
      <w:pPr>
        <w:jc w:val="both"/>
        <w:rPr>
          <w:rFonts w:eastAsia="Calibri"/>
        </w:rPr>
      </w:pPr>
      <w:r w:rsidRPr="00636DF7">
        <w:rPr>
          <w:rFonts w:eastAsia="Calibri"/>
        </w:rPr>
        <w:t xml:space="preserve">Pani/Pana dane osobowe przetwarzane będą na podstawie art. 6 ust. 1 lit. c RODO w związku z przepisami ustawy z dnia 11 września 2019 r. - Prawo zamówień publicznych (Dz. U. z 2019 r. poz. 2019, z </w:t>
      </w:r>
      <w:proofErr w:type="spellStart"/>
      <w:r w:rsidRPr="00636DF7">
        <w:rPr>
          <w:rFonts w:eastAsia="Calibri"/>
        </w:rPr>
        <w:t>późn</w:t>
      </w:r>
      <w:proofErr w:type="spellEnd"/>
      <w:r w:rsidRPr="00636DF7">
        <w:rPr>
          <w:rFonts w:eastAsia="Calibri"/>
        </w:rPr>
        <w:t xml:space="preserve">. zm.), dalej „ustawa </w:t>
      </w:r>
      <w:proofErr w:type="spellStart"/>
      <w:r w:rsidRPr="00636DF7">
        <w:rPr>
          <w:rFonts w:eastAsia="Calibri"/>
        </w:rPr>
        <w:t>Pzp</w:t>
      </w:r>
      <w:proofErr w:type="spellEnd"/>
      <w:r w:rsidR="00F35CD9">
        <w:rPr>
          <w:rFonts w:eastAsia="Calibri"/>
        </w:rPr>
        <w:t>”</w:t>
      </w:r>
      <w:r w:rsidRPr="00636DF7">
        <w:rPr>
          <w:rFonts w:eastAsia="Calibri"/>
        </w:rPr>
        <w:t xml:space="preserve"> w celu związanym z przedmiotowym postępowaniem o udzielenie zamówienia publicznego klasycznego o wartości i mniejszej niż progi unijne.</w:t>
      </w:r>
    </w:p>
    <w:p w14:paraId="56F7EC48" w14:textId="77777777" w:rsidR="00636DF7" w:rsidRPr="00636DF7" w:rsidRDefault="00636DF7" w:rsidP="00B431A2">
      <w:pPr>
        <w:jc w:val="both"/>
        <w:rPr>
          <w:rFonts w:eastAsia="Calibri"/>
        </w:rPr>
      </w:pPr>
    </w:p>
    <w:p w14:paraId="00306F0F" w14:textId="77777777" w:rsidR="00636DF7" w:rsidRPr="00636DF7" w:rsidRDefault="00636DF7" w:rsidP="00B431A2">
      <w:pPr>
        <w:autoSpaceDE w:val="0"/>
        <w:autoSpaceDN w:val="0"/>
        <w:adjustRightInd w:val="0"/>
        <w:jc w:val="both"/>
        <w:rPr>
          <w:rFonts w:eastAsia="Calibri"/>
          <w:b/>
          <w:bCs/>
        </w:rPr>
      </w:pPr>
      <w:r w:rsidRPr="00636DF7">
        <w:rPr>
          <w:rFonts w:eastAsia="Calibri"/>
          <w:b/>
          <w:bCs/>
        </w:rPr>
        <w:t>Odbiorcy danych</w:t>
      </w:r>
    </w:p>
    <w:p w14:paraId="5D215150" w14:textId="77777777" w:rsidR="00636DF7" w:rsidRPr="00636DF7" w:rsidRDefault="00636DF7" w:rsidP="00B431A2">
      <w:pPr>
        <w:autoSpaceDE w:val="0"/>
        <w:autoSpaceDN w:val="0"/>
        <w:adjustRightInd w:val="0"/>
        <w:jc w:val="both"/>
        <w:rPr>
          <w:rFonts w:eastAsia="Calibri"/>
          <w:bCs/>
        </w:rPr>
      </w:pPr>
      <w:r w:rsidRPr="00636DF7">
        <w:rPr>
          <w:rFonts w:eastAsia="Calibri"/>
          <w:bCs/>
        </w:rPr>
        <w:t xml:space="preserve">Odbiorcami Państwa danych osobowych są lub mogą być: </w:t>
      </w:r>
    </w:p>
    <w:p w14:paraId="6239531D" w14:textId="77777777" w:rsidR="00636DF7" w:rsidRPr="00636DF7" w:rsidRDefault="00636DF7" w:rsidP="00B431A2">
      <w:pPr>
        <w:numPr>
          <w:ilvl w:val="1"/>
          <w:numId w:val="6"/>
        </w:numPr>
        <w:autoSpaceDE w:val="0"/>
        <w:autoSpaceDN w:val="0"/>
        <w:adjustRightInd w:val="0"/>
        <w:ind w:left="567" w:hanging="283"/>
        <w:contextualSpacing/>
        <w:jc w:val="both"/>
        <w:rPr>
          <w:rFonts w:eastAsia="Calibri"/>
        </w:rPr>
      </w:pPr>
      <w:r w:rsidRPr="00636DF7">
        <w:rPr>
          <w:rFonts w:eastAsia="Calibri"/>
          <w:bCs/>
        </w:rPr>
        <w:t>osoby lub podmioty</w:t>
      </w:r>
      <w:r w:rsidRPr="00636DF7">
        <w:rPr>
          <w:rFonts w:eastAsia="Calibri"/>
        </w:rPr>
        <w:t>, którym udostępniona zostanie dokumentacja postępowania w oparciu o</w:t>
      </w:r>
      <w:r w:rsidRPr="00636DF7">
        <w:rPr>
          <w:rFonts w:eastAsia="Calibri"/>
          <w:color w:val="FF0000"/>
        </w:rPr>
        <w:t xml:space="preserve"> </w:t>
      </w:r>
      <w:r w:rsidRPr="00636DF7">
        <w:rPr>
          <w:rFonts w:eastAsia="Calibri"/>
        </w:rPr>
        <w:t>art. 18</w:t>
      </w:r>
      <w:r w:rsidRPr="00636DF7">
        <w:rPr>
          <w:rFonts w:eastAsia="Calibri"/>
          <w:color w:val="FF0000"/>
        </w:rPr>
        <w:t xml:space="preserve"> </w:t>
      </w:r>
      <w:r w:rsidRPr="00636DF7">
        <w:rPr>
          <w:rFonts w:eastAsia="Calibri"/>
        </w:rPr>
        <w:t>oraz</w:t>
      </w:r>
      <w:r w:rsidRPr="00636DF7">
        <w:rPr>
          <w:rFonts w:eastAsia="Calibri"/>
          <w:color w:val="FF0000"/>
        </w:rPr>
        <w:t xml:space="preserve"> </w:t>
      </w:r>
      <w:r w:rsidRPr="00636DF7">
        <w:rPr>
          <w:rFonts w:eastAsia="Calibri"/>
        </w:rPr>
        <w:t xml:space="preserve">art. 74 ustawy </w:t>
      </w:r>
      <w:proofErr w:type="spellStart"/>
      <w:r w:rsidRPr="00636DF7">
        <w:rPr>
          <w:rFonts w:eastAsia="Calibri"/>
        </w:rPr>
        <w:t>Pzp</w:t>
      </w:r>
      <w:proofErr w:type="spellEnd"/>
      <w:r w:rsidRPr="00636DF7">
        <w:rPr>
          <w:rFonts w:eastAsia="Calibri"/>
        </w:rPr>
        <w:t>;</w:t>
      </w:r>
    </w:p>
    <w:p w14:paraId="4C365AB9" w14:textId="77777777" w:rsidR="00636DF7" w:rsidRPr="00636DF7" w:rsidRDefault="00636DF7" w:rsidP="00B431A2">
      <w:pPr>
        <w:numPr>
          <w:ilvl w:val="1"/>
          <w:numId w:val="6"/>
        </w:numPr>
        <w:autoSpaceDE w:val="0"/>
        <w:autoSpaceDN w:val="0"/>
        <w:adjustRightInd w:val="0"/>
        <w:ind w:left="567" w:hanging="283"/>
        <w:contextualSpacing/>
        <w:jc w:val="both"/>
        <w:rPr>
          <w:rFonts w:eastAsia="Calibri"/>
        </w:rPr>
      </w:pPr>
      <w:r w:rsidRPr="00636DF7">
        <w:rPr>
          <w:rFonts w:eastAsia="Calibri"/>
          <w:bCs/>
        </w:rPr>
        <w:lastRenderedPageBreak/>
        <w:t xml:space="preserve">podmioty serwisujące </w:t>
      </w:r>
      <w:r w:rsidRPr="00636DF7">
        <w:rPr>
          <w:rFonts w:eastAsia="Calibri"/>
        </w:rPr>
        <w:t xml:space="preserve">urządzenia </w:t>
      </w:r>
      <w:r w:rsidRPr="00636DF7">
        <w:rPr>
          <w:rFonts w:eastAsia="Calibri"/>
          <w:bCs/>
          <w:color w:val="000000"/>
        </w:rPr>
        <w:t>Muzeum</w:t>
      </w:r>
      <w:r w:rsidRPr="00636DF7">
        <w:rPr>
          <w:rFonts w:eastAsia="Calibri"/>
          <w:shd w:val="clear" w:color="auto" w:fill="FFFFFF"/>
        </w:rPr>
        <w:t xml:space="preserve"> </w:t>
      </w:r>
      <w:r w:rsidRPr="00636DF7">
        <w:rPr>
          <w:rFonts w:eastAsia="Calibri"/>
        </w:rPr>
        <w:t>za pośrednictwem, których przetwarzane są Państwa dane osobowe;</w:t>
      </w:r>
    </w:p>
    <w:p w14:paraId="5C434738" w14:textId="77777777" w:rsidR="00636DF7" w:rsidRPr="00636DF7" w:rsidRDefault="00636DF7" w:rsidP="00B431A2">
      <w:pPr>
        <w:numPr>
          <w:ilvl w:val="1"/>
          <w:numId w:val="6"/>
        </w:numPr>
        <w:autoSpaceDE w:val="0"/>
        <w:autoSpaceDN w:val="0"/>
        <w:adjustRightInd w:val="0"/>
        <w:ind w:left="567" w:hanging="283"/>
        <w:contextualSpacing/>
        <w:jc w:val="both"/>
        <w:rPr>
          <w:rFonts w:eastAsia="Calibri"/>
        </w:rPr>
      </w:pPr>
      <w:r w:rsidRPr="00636DF7">
        <w:rPr>
          <w:rFonts w:eastAsia="Calibri"/>
        </w:rPr>
        <w:t>podmioty dostarczające i utrzymujące oprogramowanie wykorzystywane w celu przetwarzania danych osobowych Wykonawców, osób  reprezentujących i pracowników Wykonawcy;</w:t>
      </w:r>
    </w:p>
    <w:p w14:paraId="1C100B49" w14:textId="77777777" w:rsidR="00636DF7" w:rsidRPr="00636DF7" w:rsidRDefault="00636DF7" w:rsidP="00B431A2">
      <w:pPr>
        <w:numPr>
          <w:ilvl w:val="1"/>
          <w:numId w:val="6"/>
        </w:numPr>
        <w:autoSpaceDE w:val="0"/>
        <w:autoSpaceDN w:val="0"/>
        <w:adjustRightInd w:val="0"/>
        <w:ind w:left="567" w:hanging="283"/>
        <w:contextualSpacing/>
        <w:jc w:val="both"/>
        <w:rPr>
          <w:rFonts w:eastAsia="Calibri"/>
        </w:rPr>
      </w:pPr>
      <w:r w:rsidRPr="00636DF7">
        <w:rPr>
          <w:rFonts w:eastAsia="Calibri"/>
        </w:rPr>
        <w:t xml:space="preserve">podmioty świadczące na rzecz </w:t>
      </w:r>
      <w:r w:rsidRPr="00636DF7">
        <w:rPr>
          <w:rFonts w:eastAsia="Calibri"/>
          <w:bCs/>
          <w:color w:val="000000"/>
        </w:rPr>
        <w:t>Muzeum</w:t>
      </w:r>
      <w:r w:rsidRPr="00636DF7">
        <w:rPr>
          <w:rFonts w:eastAsia="Calibri"/>
          <w:shd w:val="clear" w:color="auto" w:fill="FFFFFF"/>
        </w:rPr>
        <w:t xml:space="preserve"> </w:t>
      </w:r>
      <w:r w:rsidRPr="00636DF7">
        <w:rPr>
          <w:rFonts w:eastAsia="Calibri"/>
        </w:rPr>
        <w:t>niezbędne do ewentualnego wykonania zawieranej z Państwem umowy – jeżeli zawarta z Państwem umowa wymaga ich udziału np. firmy kurierskie za pośrednictwem, których może być prowadzona z Państwem korespondencja.</w:t>
      </w:r>
    </w:p>
    <w:p w14:paraId="2E8D9E20" w14:textId="77777777" w:rsidR="00636DF7" w:rsidRPr="00636DF7" w:rsidRDefault="00636DF7" w:rsidP="00B431A2">
      <w:pPr>
        <w:numPr>
          <w:ilvl w:val="1"/>
          <w:numId w:val="6"/>
        </w:numPr>
        <w:autoSpaceDE w:val="0"/>
        <w:autoSpaceDN w:val="0"/>
        <w:adjustRightInd w:val="0"/>
        <w:ind w:left="567" w:hanging="283"/>
        <w:contextualSpacing/>
        <w:jc w:val="both"/>
        <w:rPr>
          <w:rFonts w:eastAsia="Calibri"/>
        </w:rPr>
      </w:pPr>
      <w:r w:rsidRPr="00636DF7">
        <w:rPr>
          <w:rFonts w:eastAsia="Calibri"/>
        </w:rPr>
        <w:t>podmioty, którym przekazuje się dokumentację dla celów niszczenia po zakończonym okresie przechowywania;</w:t>
      </w:r>
    </w:p>
    <w:p w14:paraId="09F80AB8" w14:textId="77777777" w:rsidR="00636DF7" w:rsidRPr="00636DF7" w:rsidRDefault="00636DF7" w:rsidP="00B431A2">
      <w:pPr>
        <w:autoSpaceDE w:val="0"/>
        <w:autoSpaceDN w:val="0"/>
        <w:adjustRightInd w:val="0"/>
        <w:jc w:val="both"/>
        <w:rPr>
          <w:rFonts w:eastAsia="Calibri"/>
          <w:bCs/>
        </w:rPr>
      </w:pPr>
      <w:r w:rsidRPr="00636DF7">
        <w:rPr>
          <w:rFonts w:eastAsia="Calibri"/>
          <w:bCs/>
        </w:rPr>
        <w:t>Pani/Pana dane osobowe nie będą przekazywane do państw znajdujących się poza Europejskim Obszarem Gospodarczym i nie będą przekazywane do organizacji międzynarodowych.</w:t>
      </w:r>
    </w:p>
    <w:p w14:paraId="0BBFE733" w14:textId="77777777" w:rsidR="00636DF7" w:rsidRPr="00636DF7" w:rsidRDefault="00636DF7" w:rsidP="00B431A2">
      <w:pPr>
        <w:autoSpaceDE w:val="0"/>
        <w:autoSpaceDN w:val="0"/>
        <w:adjustRightInd w:val="0"/>
        <w:jc w:val="both"/>
        <w:rPr>
          <w:rFonts w:eastAsia="Calibri"/>
          <w:b/>
          <w:bCs/>
        </w:rPr>
      </w:pPr>
    </w:p>
    <w:p w14:paraId="5C154566" w14:textId="77777777" w:rsidR="00636DF7" w:rsidRPr="00636DF7" w:rsidRDefault="00636DF7" w:rsidP="00B431A2">
      <w:pPr>
        <w:autoSpaceDE w:val="0"/>
        <w:autoSpaceDN w:val="0"/>
        <w:adjustRightInd w:val="0"/>
        <w:jc w:val="both"/>
        <w:rPr>
          <w:rFonts w:eastAsia="Calibri"/>
          <w:b/>
          <w:bCs/>
        </w:rPr>
      </w:pPr>
      <w:r w:rsidRPr="00636DF7">
        <w:rPr>
          <w:rFonts w:eastAsia="Calibri"/>
          <w:b/>
          <w:bCs/>
        </w:rPr>
        <w:t>Okres, przez który dane będą przetwarzane</w:t>
      </w:r>
    </w:p>
    <w:p w14:paraId="37144AE6" w14:textId="77777777" w:rsidR="00636DF7" w:rsidRPr="00636DF7" w:rsidRDefault="00636DF7" w:rsidP="00B431A2">
      <w:pPr>
        <w:jc w:val="both"/>
        <w:rPr>
          <w:rFonts w:eastAsia="Calibri"/>
        </w:rPr>
      </w:pPr>
      <w:r w:rsidRPr="00636DF7">
        <w:rPr>
          <w:rFonts w:eastAsia="Calibri"/>
        </w:rPr>
        <w:t>Pani/Pana dane osobowe będą przechowywane, zgodnie z art. 78 ust.1.</w:t>
      </w:r>
      <w:r w:rsidRPr="00636DF7">
        <w:rPr>
          <w:rFonts w:eastAsia="Calibri"/>
          <w:color w:val="FF0000"/>
        </w:rPr>
        <w:t xml:space="preserve"> </w:t>
      </w:r>
      <w:r w:rsidRPr="00636DF7">
        <w:rPr>
          <w:rFonts w:eastAsia="Calibri"/>
        </w:rPr>
        <w:t xml:space="preserve">ustawy </w:t>
      </w:r>
      <w:proofErr w:type="spellStart"/>
      <w:r w:rsidRPr="00636DF7">
        <w:rPr>
          <w:rFonts w:eastAsia="Calibri"/>
        </w:rPr>
        <w:t>Pzp</w:t>
      </w:r>
      <w:proofErr w:type="spellEnd"/>
      <w:r w:rsidRPr="00636DF7">
        <w:rPr>
          <w:rFonts w:eastAsia="Calibri"/>
        </w:rPr>
        <w:t>, przez okres 4 lat od dnia zakończenia postępowania o udzielenie zamówienia, a jeżeli czas trwania umowy przekracza 4 lata, okres przechowywania zgodnie z art. 78 ust. 4 obejmujący cały czas trwania umowy.</w:t>
      </w:r>
    </w:p>
    <w:p w14:paraId="208A222A" w14:textId="77777777" w:rsidR="00636DF7" w:rsidRPr="00636DF7" w:rsidRDefault="00636DF7" w:rsidP="00B431A2">
      <w:pPr>
        <w:jc w:val="both"/>
        <w:rPr>
          <w:rFonts w:eastAsia="Calibri"/>
        </w:rPr>
      </w:pPr>
      <w:r w:rsidRPr="00636DF7">
        <w:rPr>
          <w:rFonts w:eastAsia="Calibri"/>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6E4D591B" w14:textId="77777777" w:rsidR="00636DF7" w:rsidRPr="00636DF7" w:rsidRDefault="00636DF7" w:rsidP="00B431A2">
      <w:pPr>
        <w:autoSpaceDE w:val="0"/>
        <w:autoSpaceDN w:val="0"/>
        <w:adjustRightInd w:val="0"/>
        <w:jc w:val="both"/>
        <w:rPr>
          <w:rFonts w:eastAsia="Calibri"/>
          <w:b/>
          <w:bCs/>
        </w:rPr>
      </w:pPr>
    </w:p>
    <w:p w14:paraId="28605553" w14:textId="77777777" w:rsidR="00636DF7" w:rsidRPr="00636DF7" w:rsidRDefault="00636DF7" w:rsidP="00B431A2">
      <w:pPr>
        <w:autoSpaceDE w:val="0"/>
        <w:autoSpaceDN w:val="0"/>
        <w:adjustRightInd w:val="0"/>
        <w:jc w:val="both"/>
        <w:rPr>
          <w:rFonts w:eastAsia="Calibri"/>
          <w:b/>
          <w:bCs/>
        </w:rPr>
      </w:pPr>
      <w:r w:rsidRPr="00636DF7">
        <w:rPr>
          <w:rFonts w:eastAsia="Calibri"/>
          <w:b/>
          <w:bCs/>
        </w:rPr>
        <w:t>Realizacja praw osób, których dane dotyczą</w:t>
      </w:r>
    </w:p>
    <w:p w14:paraId="12B61604" w14:textId="77777777" w:rsidR="00636DF7" w:rsidRPr="00636DF7" w:rsidRDefault="00636DF7" w:rsidP="00B431A2">
      <w:pPr>
        <w:widowControl w:val="0"/>
        <w:autoSpaceDE w:val="0"/>
        <w:autoSpaceDN w:val="0"/>
        <w:adjustRightInd w:val="0"/>
        <w:jc w:val="both"/>
        <w:rPr>
          <w:rFonts w:eastAsia="Times New Roman"/>
          <w:color w:val="000000"/>
          <w:lang w:eastAsia="pl-PL"/>
        </w:rPr>
      </w:pPr>
      <w:r w:rsidRPr="00636DF7">
        <w:rPr>
          <w:rFonts w:eastAsia="Times New Roman"/>
          <w:color w:val="000000"/>
          <w:lang w:eastAsia="pl-PL"/>
        </w:rPr>
        <w:t>Posiada Pani/Pan:</w:t>
      </w:r>
    </w:p>
    <w:p w14:paraId="6E774827" w14:textId="77777777" w:rsidR="00636DF7" w:rsidRPr="00636DF7" w:rsidRDefault="00636DF7" w:rsidP="00B431A2">
      <w:pPr>
        <w:widowControl w:val="0"/>
        <w:numPr>
          <w:ilvl w:val="0"/>
          <w:numId w:val="7"/>
        </w:numPr>
        <w:autoSpaceDE w:val="0"/>
        <w:autoSpaceDN w:val="0"/>
        <w:adjustRightInd w:val="0"/>
        <w:ind w:left="644" w:hanging="266"/>
        <w:rPr>
          <w:rFonts w:eastAsia="Times New Roman"/>
          <w:color w:val="000000"/>
          <w:lang w:eastAsia="pl-PL"/>
        </w:rPr>
      </w:pPr>
      <w:r w:rsidRPr="00636DF7">
        <w:rPr>
          <w:rFonts w:eastAsia="Times New Roman"/>
          <w:color w:val="000000"/>
          <w:lang w:eastAsia="pl-PL"/>
        </w:rPr>
        <w:t>prawo dostępu do danych osobowych Pani/Pana dotyczących (na podstawie art. 15 RODO);</w:t>
      </w:r>
    </w:p>
    <w:p w14:paraId="711802EA" w14:textId="77777777" w:rsidR="00636DF7" w:rsidRPr="00636DF7" w:rsidRDefault="00636DF7" w:rsidP="00B431A2">
      <w:pPr>
        <w:widowControl w:val="0"/>
        <w:numPr>
          <w:ilvl w:val="0"/>
          <w:numId w:val="7"/>
        </w:numPr>
        <w:autoSpaceDE w:val="0"/>
        <w:autoSpaceDN w:val="0"/>
        <w:adjustRightInd w:val="0"/>
        <w:ind w:left="644" w:hanging="266"/>
        <w:rPr>
          <w:rFonts w:eastAsia="Times New Roman"/>
          <w:color w:val="000000"/>
          <w:lang w:eastAsia="pl-PL"/>
        </w:rPr>
      </w:pPr>
      <w:r w:rsidRPr="00636DF7">
        <w:rPr>
          <w:rFonts w:eastAsia="Times New Roman"/>
          <w:color w:val="000000"/>
          <w:lang w:eastAsia="pl-PL"/>
        </w:rPr>
        <w:t>prawo do sprostowania Pani/Pana danych osobowych (na podstawie art. 16 RODO)*;</w:t>
      </w:r>
    </w:p>
    <w:p w14:paraId="4134C9DD" w14:textId="77777777" w:rsidR="00636DF7" w:rsidRPr="00636DF7" w:rsidRDefault="00636DF7" w:rsidP="00B431A2">
      <w:pPr>
        <w:widowControl w:val="0"/>
        <w:numPr>
          <w:ilvl w:val="0"/>
          <w:numId w:val="7"/>
        </w:numPr>
        <w:autoSpaceDE w:val="0"/>
        <w:autoSpaceDN w:val="0"/>
        <w:adjustRightInd w:val="0"/>
        <w:ind w:left="644" w:hanging="266"/>
        <w:rPr>
          <w:rFonts w:eastAsia="Times New Roman"/>
          <w:color w:val="000000"/>
          <w:lang w:eastAsia="pl-PL"/>
        </w:rPr>
      </w:pPr>
      <w:r w:rsidRPr="00636DF7">
        <w:rPr>
          <w:rFonts w:eastAsia="Times New Roman"/>
          <w:color w:val="000000"/>
          <w:lang w:eastAsia="pl-PL"/>
        </w:rPr>
        <w:t xml:space="preserve">prawo żądania (na podstawie art. 18 RODO) od administratora ograniczenia przetwarzania danych osobowych z zastrzeżeniem przypadków, o których mowa w art. 18 ust. 2 RODO**; </w:t>
      </w:r>
    </w:p>
    <w:p w14:paraId="2130EAB2" w14:textId="77777777" w:rsidR="00636DF7" w:rsidRPr="00636DF7" w:rsidRDefault="00636DF7" w:rsidP="00B431A2">
      <w:pPr>
        <w:widowControl w:val="0"/>
        <w:numPr>
          <w:ilvl w:val="0"/>
          <w:numId w:val="7"/>
        </w:numPr>
        <w:autoSpaceDE w:val="0"/>
        <w:autoSpaceDN w:val="0"/>
        <w:adjustRightInd w:val="0"/>
        <w:ind w:left="644" w:hanging="266"/>
        <w:rPr>
          <w:rFonts w:eastAsia="Times New Roman"/>
          <w:color w:val="000000"/>
          <w:lang w:eastAsia="pl-PL"/>
        </w:rPr>
      </w:pPr>
      <w:r w:rsidRPr="00636DF7">
        <w:rPr>
          <w:rFonts w:eastAsia="Times New Roman"/>
          <w:color w:val="000000"/>
          <w:lang w:eastAsia="pl-PL"/>
        </w:rPr>
        <w:t xml:space="preserve">prawo do wniesienia skargi do Prezesa Urzędu Ochrony Danych Osobowych, ul. Stawki 2  00-193 Warszawa w przypadku uznania, że przetwarzanie przez </w:t>
      </w:r>
      <w:r w:rsidRPr="00636DF7">
        <w:rPr>
          <w:rFonts w:eastAsia="Times New Roman"/>
          <w:bCs/>
          <w:color w:val="000000"/>
          <w:lang w:eastAsia="pl-PL"/>
        </w:rPr>
        <w:t>Muzeum</w:t>
      </w:r>
      <w:r w:rsidRPr="00636DF7">
        <w:rPr>
          <w:rFonts w:eastAsia="Times New Roman"/>
          <w:color w:val="000000"/>
          <w:shd w:val="clear" w:color="auto" w:fill="FFFFFF"/>
          <w:lang w:eastAsia="pl-PL"/>
        </w:rPr>
        <w:t xml:space="preserve"> </w:t>
      </w:r>
      <w:r w:rsidRPr="00636DF7">
        <w:rPr>
          <w:rFonts w:eastAsia="Times New Roman"/>
          <w:color w:val="000000"/>
          <w:lang w:eastAsia="pl-PL"/>
        </w:rPr>
        <w:t>Pani/Pana danych osobowych narusza przepisy RODO.</w:t>
      </w:r>
    </w:p>
    <w:p w14:paraId="6CA8661C" w14:textId="77777777" w:rsidR="00636DF7" w:rsidRPr="00636DF7" w:rsidRDefault="00636DF7" w:rsidP="00B431A2">
      <w:pPr>
        <w:autoSpaceDE w:val="0"/>
        <w:autoSpaceDN w:val="0"/>
        <w:adjustRightInd w:val="0"/>
        <w:jc w:val="both"/>
        <w:rPr>
          <w:rFonts w:eastAsia="Calibri"/>
          <w:bCs/>
          <w:color w:val="000000"/>
        </w:rPr>
      </w:pPr>
      <w:r w:rsidRPr="00636DF7">
        <w:rPr>
          <w:rFonts w:eastAsia="Calibri"/>
          <w:color w:val="000000"/>
        </w:rPr>
        <w:t xml:space="preserve">W celu wykonania praw wymienionych powyżej należy skierować żądanie na adres email: </w:t>
      </w:r>
      <w:hyperlink r:id="rId9" w:history="1">
        <w:r w:rsidRPr="00636DF7">
          <w:rPr>
            <w:rFonts w:eastAsia="Calibri"/>
            <w:u w:val="single"/>
          </w:rPr>
          <w:t>iod@mocak.pl</w:t>
        </w:r>
      </w:hyperlink>
      <w:r w:rsidRPr="00636DF7">
        <w:rPr>
          <w:rFonts w:eastAsia="Calibri"/>
        </w:rPr>
        <w:t xml:space="preserve">, </w:t>
      </w:r>
      <w:r w:rsidRPr="00636DF7">
        <w:rPr>
          <w:rFonts w:eastAsia="Calibri"/>
          <w:color w:val="2E74BD"/>
        </w:rPr>
        <w:t xml:space="preserve"> </w:t>
      </w:r>
      <w:r w:rsidRPr="00636DF7">
        <w:rPr>
          <w:rFonts w:eastAsia="Calibri"/>
          <w:color w:val="000000"/>
        </w:rPr>
        <w:t xml:space="preserve">listownie na adres siedziby </w:t>
      </w:r>
      <w:r w:rsidRPr="00636DF7">
        <w:rPr>
          <w:rFonts w:eastAsia="Calibri"/>
          <w:bCs/>
          <w:color w:val="000000"/>
        </w:rPr>
        <w:t xml:space="preserve">Muzeum </w:t>
      </w:r>
      <w:r w:rsidRPr="00636DF7">
        <w:rPr>
          <w:rFonts w:eastAsia="Calibri"/>
          <w:color w:val="000000"/>
        </w:rPr>
        <w:t xml:space="preserve">lub osobiście w siedzibie </w:t>
      </w:r>
      <w:r w:rsidRPr="00636DF7">
        <w:rPr>
          <w:rFonts w:eastAsia="Calibri"/>
          <w:bCs/>
          <w:color w:val="000000"/>
        </w:rPr>
        <w:t xml:space="preserve">Muzeum. </w:t>
      </w:r>
      <w:r w:rsidRPr="00636DF7">
        <w:rPr>
          <w:rFonts w:eastAsia="Calibri"/>
          <w:color w:val="000000"/>
        </w:rPr>
        <w:t xml:space="preserve"> </w:t>
      </w:r>
      <w:r w:rsidRPr="00636DF7">
        <w:rPr>
          <w:rFonts w:eastAsia="Calibri"/>
          <w:bCs/>
          <w:color w:val="000000"/>
        </w:rPr>
        <w:t>Przed realizacją Państwa uprawnień Muzeum</w:t>
      </w:r>
      <w:r w:rsidRPr="00636DF7">
        <w:rPr>
          <w:rFonts w:eastAsia="Calibri"/>
          <w:color w:val="000000"/>
          <w:shd w:val="clear" w:color="auto" w:fill="FFFFFF"/>
        </w:rPr>
        <w:t xml:space="preserve"> </w:t>
      </w:r>
      <w:r w:rsidRPr="00636DF7">
        <w:rPr>
          <w:rFonts w:eastAsia="Calibri"/>
          <w:bCs/>
          <w:color w:val="000000"/>
        </w:rPr>
        <w:t>musi potwierdzić Państwa tożsamość w sposób indywidualnie dostosowany do danego żądania.</w:t>
      </w:r>
    </w:p>
    <w:p w14:paraId="136229E6" w14:textId="77777777" w:rsidR="00636DF7" w:rsidRPr="00636DF7" w:rsidRDefault="00636DF7" w:rsidP="00B431A2">
      <w:pPr>
        <w:widowControl w:val="0"/>
        <w:autoSpaceDE w:val="0"/>
        <w:autoSpaceDN w:val="0"/>
        <w:adjustRightInd w:val="0"/>
        <w:rPr>
          <w:rFonts w:eastAsia="Times New Roman"/>
          <w:color w:val="000000"/>
          <w:lang w:eastAsia="pl-PL"/>
        </w:rPr>
      </w:pPr>
      <w:r w:rsidRPr="00636DF7">
        <w:rPr>
          <w:rFonts w:eastAsia="Times New Roman"/>
          <w:color w:val="000000"/>
          <w:lang w:eastAsia="pl-PL"/>
        </w:rPr>
        <w:t>Nie przysługuje Pani/Panu:</w:t>
      </w:r>
    </w:p>
    <w:p w14:paraId="37EE1B6C" w14:textId="77777777" w:rsidR="00636DF7" w:rsidRPr="00636DF7" w:rsidRDefault="00636DF7" w:rsidP="00B431A2">
      <w:pPr>
        <w:widowControl w:val="0"/>
        <w:numPr>
          <w:ilvl w:val="0"/>
          <w:numId w:val="8"/>
        </w:numPr>
        <w:autoSpaceDE w:val="0"/>
        <w:autoSpaceDN w:val="0"/>
        <w:adjustRightInd w:val="0"/>
        <w:ind w:left="644" w:hanging="284"/>
        <w:rPr>
          <w:rFonts w:eastAsia="Times New Roman"/>
          <w:color w:val="000000"/>
          <w:lang w:eastAsia="pl-PL"/>
        </w:rPr>
      </w:pPr>
      <w:r w:rsidRPr="00636DF7">
        <w:rPr>
          <w:rFonts w:eastAsia="Times New Roman"/>
          <w:color w:val="000000"/>
          <w:lang w:eastAsia="pl-PL"/>
        </w:rPr>
        <w:t>w związku z art. 17 ust. 3 lit. b, d lub e RODO prawo do usunięcia danych osobowych;</w:t>
      </w:r>
    </w:p>
    <w:p w14:paraId="449EC0EC" w14:textId="77777777" w:rsidR="00636DF7" w:rsidRPr="00636DF7" w:rsidRDefault="00636DF7" w:rsidP="00B431A2">
      <w:pPr>
        <w:widowControl w:val="0"/>
        <w:numPr>
          <w:ilvl w:val="0"/>
          <w:numId w:val="8"/>
        </w:numPr>
        <w:autoSpaceDE w:val="0"/>
        <w:autoSpaceDN w:val="0"/>
        <w:adjustRightInd w:val="0"/>
        <w:ind w:left="644" w:hanging="284"/>
        <w:rPr>
          <w:rFonts w:eastAsia="Times New Roman"/>
          <w:color w:val="000000"/>
          <w:lang w:eastAsia="pl-PL"/>
        </w:rPr>
      </w:pPr>
      <w:r w:rsidRPr="00636DF7">
        <w:rPr>
          <w:rFonts w:eastAsia="Times New Roman"/>
          <w:color w:val="000000"/>
          <w:lang w:eastAsia="pl-PL"/>
        </w:rPr>
        <w:t>prawo do przenoszenia danych osobowych, o którym mowa w art. 20 RODO;</w:t>
      </w:r>
    </w:p>
    <w:p w14:paraId="195BEA8A" w14:textId="77777777" w:rsidR="00636DF7" w:rsidRPr="00636DF7" w:rsidRDefault="00636DF7" w:rsidP="00B431A2">
      <w:pPr>
        <w:widowControl w:val="0"/>
        <w:numPr>
          <w:ilvl w:val="0"/>
          <w:numId w:val="8"/>
        </w:numPr>
        <w:autoSpaceDE w:val="0"/>
        <w:autoSpaceDN w:val="0"/>
        <w:adjustRightInd w:val="0"/>
        <w:ind w:left="644" w:hanging="284"/>
        <w:rPr>
          <w:rFonts w:eastAsia="Times New Roman"/>
          <w:color w:val="000000"/>
          <w:lang w:eastAsia="pl-PL"/>
        </w:rPr>
      </w:pPr>
      <w:r w:rsidRPr="00636DF7">
        <w:rPr>
          <w:rFonts w:eastAsia="Times New Roman"/>
          <w:color w:val="000000"/>
          <w:lang w:eastAsia="pl-PL"/>
        </w:rPr>
        <w:t>na podstawie art. 21 RODO prawo sprzeciwu, wobec przetwarzania danych osobowych, gdyż podstawą prawną przetwarzania Pani/Pana danych osobowych jest art. 6 ust. 1 lit. c RODO.</w:t>
      </w:r>
    </w:p>
    <w:p w14:paraId="76416A93" w14:textId="77777777" w:rsidR="00636DF7" w:rsidRPr="00636DF7" w:rsidRDefault="00636DF7" w:rsidP="00B431A2">
      <w:pPr>
        <w:autoSpaceDE w:val="0"/>
        <w:autoSpaceDN w:val="0"/>
        <w:adjustRightInd w:val="0"/>
        <w:ind w:hanging="360"/>
        <w:jc w:val="both"/>
        <w:rPr>
          <w:rFonts w:eastAsia="Calibri"/>
          <w:color w:val="000000"/>
        </w:rPr>
      </w:pPr>
    </w:p>
    <w:p w14:paraId="46A27D51" w14:textId="77777777" w:rsidR="00636DF7" w:rsidRPr="00636DF7" w:rsidRDefault="00636DF7" w:rsidP="00B431A2">
      <w:pPr>
        <w:ind w:left="284" w:hanging="284"/>
        <w:rPr>
          <w:rFonts w:eastAsia="Calibri"/>
          <w:sz w:val="18"/>
          <w:szCs w:val="18"/>
        </w:rPr>
      </w:pPr>
      <w:r w:rsidRPr="00636DF7">
        <w:rPr>
          <w:rFonts w:eastAsia="Calibri"/>
          <w:sz w:val="18"/>
          <w:szCs w:val="18"/>
        </w:rPr>
        <w:t xml:space="preserve">* </w:t>
      </w:r>
      <w:r w:rsidRPr="00636DF7">
        <w:rPr>
          <w:rFonts w:eastAsia="Calibri"/>
          <w:sz w:val="18"/>
          <w:szCs w:val="18"/>
        </w:rPr>
        <w:tab/>
        <w:t xml:space="preserve">Wyjaśnienie: skorzystanie z prawa do sprostowania nie może skutkować zmianą wyniku postępowania o udzielenie zamówienia publicznego ani zmianą postanowień umowy w zakresie niezgodnym z ustawą </w:t>
      </w:r>
      <w:proofErr w:type="spellStart"/>
      <w:r w:rsidRPr="00636DF7">
        <w:rPr>
          <w:rFonts w:eastAsia="Calibri"/>
          <w:sz w:val="18"/>
          <w:szCs w:val="18"/>
        </w:rPr>
        <w:t>Pzp</w:t>
      </w:r>
      <w:proofErr w:type="spellEnd"/>
      <w:r w:rsidRPr="00636DF7">
        <w:rPr>
          <w:rFonts w:eastAsia="Calibri"/>
          <w:sz w:val="18"/>
          <w:szCs w:val="18"/>
        </w:rPr>
        <w:t xml:space="preserve"> oraz nie może naruszać integralności protokołu oraz jego załączników. </w:t>
      </w:r>
    </w:p>
    <w:p w14:paraId="62AE6643" w14:textId="77777777" w:rsidR="00636DF7" w:rsidRPr="00636DF7" w:rsidRDefault="00636DF7" w:rsidP="00B431A2">
      <w:pPr>
        <w:ind w:left="284" w:hanging="284"/>
        <w:rPr>
          <w:rFonts w:eastAsia="Calibri"/>
          <w:sz w:val="18"/>
          <w:szCs w:val="18"/>
        </w:rPr>
      </w:pPr>
      <w:r w:rsidRPr="00636DF7">
        <w:rPr>
          <w:rFonts w:eastAsia="Calibri"/>
          <w:sz w:val="18"/>
          <w:szCs w:val="18"/>
        </w:rPr>
        <w:t xml:space="preserve">** </w:t>
      </w:r>
      <w:r w:rsidRPr="00636DF7">
        <w:rPr>
          <w:rFonts w:eastAsia="Calibri"/>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7961060" w14:textId="77777777" w:rsidR="00636DF7" w:rsidRPr="00636DF7" w:rsidRDefault="00636DF7" w:rsidP="00B431A2">
      <w:pPr>
        <w:autoSpaceDE w:val="0"/>
        <w:autoSpaceDN w:val="0"/>
        <w:adjustRightInd w:val="0"/>
        <w:jc w:val="both"/>
        <w:rPr>
          <w:rFonts w:eastAsia="Calibri"/>
          <w:b/>
        </w:rPr>
      </w:pPr>
    </w:p>
    <w:p w14:paraId="32FF0C44" w14:textId="77777777" w:rsidR="00636DF7" w:rsidRPr="00636DF7" w:rsidRDefault="00636DF7" w:rsidP="00B431A2">
      <w:pPr>
        <w:autoSpaceDE w:val="0"/>
        <w:autoSpaceDN w:val="0"/>
        <w:adjustRightInd w:val="0"/>
        <w:jc w:val="both"/>
        <w:rPr>
          <w:rFonts w:eastAsia="Calibri"/>
          <w:b/>
        </w:rPr>
      </w:pPr>
      <w:r w:rsidRPr="00636DF7">
        <w:rPr>
          <w:rFonts w:eastAsia="Calibri"/>
          <w:b/>
        </w:rPr>
        <w:t>Informacja o wymogu podania danych</w:t>
      </w:r>
    </w:p>
    <w:p w14:paraId="7D865AED" w14:textId="77777777" w:rsidR="00636DF7" w:rsidRPr="00636DF7" w:rsidRDefault="00636DF7" w:rsidP="00B431A2">
      <w:pPr>
        <w:jc w:val="both"/>
        <w:rPr>
          <w:rFonts w:eastAsia="Calibri"/>
        </w:rPr>
      </w:pPr>
      <w:r w:rsidRPr="00636DF7">
        <w:rPr>
          <w:rFonts w:eastAsia="Calibri"/>
        </w:rPr>
        <w:t xml:space="preserve">Obowiązek podania przez Panią/Pana danych osobowych bezpośrednio Pani/Pana dotyczących jest wymogiem ustawowym określonym w przepisach ustawy </w:t>
      </w:r>
      <w:proofErr w:type="spellStart"/>
      <w:r w:rsidRPr="00636DF7">
        <w:rPr>
          <w:rFonts w:eastAsia="Calibri"/>
        </w:rPr>
        <w:t>Pzp</w:t>
      </w:r>
      <w:proofErr w:type="spellEnd"/>
      <w:r w:rsidRPr="00636DF7">
        <w:rPr>
          <w:rFonts w:eastAsia="Calibri"/>
        </w:rPr>
        <w:t xml:space="preserve">, związanym z udziałem w postępowaniu o udzielenie zamówienia publicznego. Konsekwencje niepodania określonych danych wynikają z ustawy </w:t>
      </w:r>
      <w:proofErr w:type="spellStart"/>
      <w:r w:rsidRPr="00636DF7">
        <w:rPr>
          <w:rFonts w:eastAsia="Calibri"/>
        </w:rPr>
        <w:t>Pzp</w:t>
      </w:r>
      <w:proofErr w:type="spellEnd"/>
      <w:r w:rsidRPr="00636DF7">
        <w:rPr>
          <w:rFonts w:eastAsia="Calibri"/>
        </w:rPr>
        <w:t xml:space="preserve">. </w:t>
      </w:r>
    </w:p>
    <w:p w14:paraId="265B2837" w14:textId="77777777" w:rsidR="00636DF7" w:rsidRPr="00636DF7" w:rsidRDefault="00636DF7" w:rsidP="00B431A2">
      <w:pPr>
        <w:autoSpaceDE w:val="0"/>
        <w:autoSpaceDN w:val="0"/>
        <w:adjustRightInd w:val="0"/>
        <w:jc w:val="both"/>
        <w:rPr>
          <w:rFonts w:eastAsia="Calibri"/>
          <w:b/>
          <w:bCs/>
        </w:rPr>
      </w:pPr>
    </w:p>
    <w:p w14:paraId="12229209" w14:textId="77777777" w:rsidR="00636DF7" w:rsidRPr="00636DF7" w:rsidRDefault="00636DF7" w:rsidP="00B431A2">
      <w:pPr>
        <w:autoSpaceDE w:val="0"/>
        <w:autoSpaceDN w:val="0"/>
        <w:adjustRightInd w:val="0"/>
        <w:jc w:val="both"/>
        <w:rPr>
          <w:rFonts w:eastAsia="Calibri"/>
          <w:b/>
          <w:bCs/>
        </w:rPr>
      </w:pPr>
      <w:r w:rsidRPr="00636DF7">
        <w:rPr>
          <w:rFonts w:eastAsia="Calibri"/>
          <w:b/>
          <w:bCs/>
        </w:rPr>
        <w:t>Decyzje podejmowane w sposób zautomatyzowany</w:t>
      </w:r>
    </w:p>
    <w:p w14:paraId="534924C2" w14:textId="77777777" w:rsidR="00636DF7" w:rsidRPr="00636DF7" w:rsidRDefault="00636DF7" w:rsidP="00B431A2">
      <w:pPr>
        <w:jc w:val="both"/>
        <w:rPr>
          <w:rFonts w:eastAsia="Calibri"/>
        </w:rPr>
      </w:pPr>
      <w:r w:rsidRPr="00636DF7">
        <w:rPr>
          <w:rFonts w:eastAsia="Calibri"/>
          <w:bCs/>
          <w:color w:val="000000"/>
        </w:rPr>
        <w:t>Muzeum</w:t>
      </w:r>
      <w:r w:rsidRPr="00636DF7">
        <w:rPr>
          <w:rFonts w:eastAsia="Calibri"/>
          <w:shd w:val="clear" w:color="auto" w:fill="FFFFFF"/>
        </w:rPr>
        <w:t xml:space="preserve"> </w:t>
      </w:r>
      <w:r w:rsidRPr="00636DF7">
        <w:rPr>
          <w:rFonts w:eastAsia="Calibri"/>
        </w:rPr>
        <w:t>nie będzie wykorzystywało danych osobowych do podejmowania wobec Pani/Pana osoby zautomatyzowanych decyzji, w tym profilowania.</w:t>
      </w:r>
    </w:p>
    <w:p w14:paraId="3813F6E0" w14:textId="77777777" w:rsidR="00636DF7" w:rsidRPr="00636DF7" w:rsidRDefault="00636DF7" w:rsidP="00B431A2">
      <w:pPr>
        <w:ind w:hanging="360"/>
        <w:jc w:val="center"/>
        <w:rPr>
          <w:rFonts w:eastAsia="Times New Roman"/>
          <w:b/>
          <w:spacing w:val="-1"/>
        </w:rPr>
      </w:pPr>
    </w:p>
    <w:p w14:paraId="70F2C564" w14:textId="77777777" w:rsidR="00636DF7" w:rsidRPr="00636DF7" w:rsidRDefault="00636DF7" w:rsidP="00B431A2">
      <w:pPr>
        <w:tabs>
          <w:tab w:val="left" w:pos="567"/>
          <w:tab w:val="left" w:pos="5670"/>
        </w:tabs>
        <w:rPr>
          <w:rFonts w:eastAsia="Times New Roman"/>
        </w:rPr>
      </w:pPr>
      <w:r w:rsidRPr="00636DF7">
        <w:rPr>
          <w:rFonts w:eastAsia="Times New Roman"/>
          <w:b/>
        </w:rPr>
        <w:t>X</w:t>
      </w:r>
      <w:r w:rsidR="00E73B78">
        <w:rPr>
          <w:rFonts w:eastAsia="Times New Roman"/>
          <w:b/>
        </w:rPr>
        <w:t>II</w:t>
      </w:r>
      <w:r w:rsidRPr="00636DF7">
        <w:rPr>
          <w:rFonts w:eastAsia="Times New Roman"/>
          <w:b/>
        </w:rPr>
        <w:t>.  Postanowienia końcowe (§1</w:t>
      </w:r>
      <w:r w:rsidR="00E73B78">
        <w:rPr>
          <w:rFonts w:eastAsia="Times New Roman"/>
          <w:b/>
        </w:rPr>
        <w:t>2</w:t>
      </w:r>
      <w:r w:rsidRPr="00636DF7">
        <w:rPr>
          <w:rFonts w:eastAsia="Times New Roman"/>
          <w:b/>
        </w:rPr>
        <w:t>)</w:t>
      </w:r>
    </w:p>
    <w:p w14:paraId="2C8B7B40" w14:textId="77777777" w:rsidR="00636DF7" w:rsidRPr="00636DF7" w:rsidRDefault="00636DF7" w:rsidP="00B431A2">
      <w:pPr>
        <w:widowControl w:val="0"/>
        <w:numPr>
          <w:ilvl w:val="0"/>
          <w:numId w:val="12"/>
        </w:numPr>
        <w:shd w:val="clear" w:color="auto" w:fill="FFFFFF"/>
        <w:tabs>
          <w:tab w:val="left" w:pos="298"/>
        </w:tabs>
        <w:autoSpaceDE w:val="0"/>
        <w:autoSpaceDN w:val="0"/>
        <w:adjustRightInd w:val="0"/>
        <w:jc w:val="both"/>
        <w:rPr>
          <w:rFonts w:eastAsia="Calibri"/>
          <w:color w:val="000000"/>
          <w:spacing w:val="-13"/>
        </w:rPr>
      </w:pPr>
      <w:r w:rsidRPr="00636DF7">
        <w:rPr>
          <w:rFonts w:eastAsia="Calibri"/>
          <w:color w:val="000000"/>
          <w:spacing w:val="-3"/>
        </w:rPr>
        <w:t xml:space="preserve">W sprawach nieuregulowanych niniejszą umowa, będą miały zastosowanie przepisy ustawy Kodeks cywilny  </w:t>
      </w:r>
    </w:p>
    <w:p w14:paraId="7E040BB4" w14:textId="77777777" w:rsidR="00636DF7" w:rsidRPr="00636DF7" w:rsidRDefault="00636DF7" w:rsidP="00B431A2">
      <w:pPr>
        <w:widowControl w:val="0"/>
        <w:shd w:val="clear" w:color="auto" w:fill="FFFFFF"/>
        <w:tabs>
          <w:tab w:val="left" w:pos="298"/>
        </w:tabs>
        <w:autoSpaceDE w:val="0"/>
        <w:autoSpaceDN w:val="0"/>
        <w:adjustRightInd w:val="0"/>
        <w:jc w:val="both"/>
        <w:rPr>
          <w:rFonts w:eastAsia="Calibri"/>
          <w:color w:val="000000"/>
          <w:spacing w:val="-13"/>
        </w:rPr>
      </w:pPr>
      <w:r w:rsidRPr="00636DF7">
        <w:rPr>
          <w:rFonts w:eastAsia="Calibri"/>
          <w:color w:val="000000"/>
          <w:spacing w:val="-3"/>
        </w:rPr>
        <w:t xml:space="preserve">      oraz </w:t>
      </w:r>
      <w:r w:rsidRPr="00636DF7">
        <w:rPr>
          <w:rFonts w:eastAsia="Calibri"/>
          <w:color w:val="000000"/>
        </w:rPr>
        <w:t>ustawy z dnia 11 września 2019 r. Prawo zamówień publicznych.</w:t>
      </w:r>
    </w:p>
    <w:p w14:paraId="7C420733" w14:textId="77777777" w:rsidR="00636DF7" w:rsidRPr="00636DF7" w:rsidRDefault="00636DF7" w:rsidP="00B431A2">
      <w:pPr>
        <w:widowControl w:val="0"/>
        <w:numPr>
          <w:ilvl w:val="0"/>
          <w:numId w:val="12"/>
        </w:numPr>
        <w:shd w:val="clear" w:color="auto" w:fill="FFFFFF"/>
        <w:tabs>
          <w:tab w:val="left" w:pos="298"/>
        </w:tabs>
        <w:autoSpaceDE w:val="0"/>
        <w:autoSpaceDN w:val="0"/>
        <w:adjustRightInd w:val="0"/>
        <w:ind w:left="298" w:hanging="288"/>
        <w:jc w:val="both"/>
        <w:rPr>
          <w:rFonts w:eastAsia="Calibri"/>
          <w:color w:val="000000"/>
          <w:spacing w:val="-13"/>
        </w:rPr>
      </w:pPr>
      <w:r w:rsidRPr="00636DF7">
        <w:rPr>
          <w:rFonts w:eastAsia="Calibri"/>
          <w:color w:val="000000"/>
        </w:rPr>
        <w:t xml:space="preserve">Rozstrzyganie sporów wynikłych przy wykonywaniu niniejszej umowy strony zgodnie </w:t>
      </w:r>
      <w:r w:rsidRPr="00636DF7">
        <w:rPr>
          <w:rFonts w:eastAsia="Calibri"/>
          <w:color w:val="000000"/>
          <w:spacing w:val="-3"/>
        </w:rPr>
        <w:t xml:space="preserve">poddają sądowi miejscowo właściwemu dla </w:t>
      </w:r>
      <w:r w:rsidRPr="00636DF7">
        <w:rPr>
          <w:rFonts w:eastAsia="Calibri"/>
        </w:rPr>
        <w:t>ZAMAWIAJĄCEGO.</w:t>
      </w:r>
    </w:p>
    <w:p w14:paraId="0C1B37D3" w14:textId="77777777" w:rsidR="00636DF7" w:rsidRPr="00636DF7" w:rsidRDefault="00636DF7" w:rsidP="00B431A2">
      <w:pPr>
        <w:widowControl w:val="0"/>
        <w:numPr>
          <w:ilvl w:val="0"/>
          <w:numId w:val="12"/>
        </w:numPr>
        <w:shd w:val="clear" w:color="auto" w:fill="FFFFFF"/>
        <w:tabs>
          <w:tab w:val="left" w:pos="298"/>
        </w:tabs>
        <w:autoSpaceDE w:val="0"/>
        <w:autoSpaceDN w:val="0"/>
        <w:adjustRightInd w:val="0"/>
        <w:ind w:left="298" w:hanging="288"/>
        <w:jc w:val="both"/>
        <w:rPr>
          <w:rFonts w:eastAsia="Calibri"/>
        </w:rPr>
      </w:pPr>
      <w:r w:rsidRPr="00636DF7">
        <w:rPr>
          <w:rFonts w:eastAsia="Calibri"/>
        </w:rPr>
        <w:t>Umowa zostaje zawarta z chwilą podpisania przez obydwie strony.</w:t>
      </w:r>
    </w:p>
    <w:p w14:paraId="0B395CB7" w14:textId="77777777" w:rsidR="00636DF7" w:rsidRPr="00636DF7" w:rsidRDefault="00636DF7" w:rsidP="00B431A2">
      <w:pPr>
        <w:widowControl w:val="0"/>
        <w:numPr>
          <w:ilvl w:val="0"/>
          <w:numId w:val="12"/>
        </w:numPr>
        <w:shd w:val="clear" w:color="auto" w:fill="FFFFFF"/>
        <w:tabs>
          <w:tab w:val="left" w:pos="298"/>
        </w:tabs>
        <w:autoSpaceDE w:val="0"/>
        <w:autoSpaceDN w:val="0"/>
        <w:adjustRightInd w:val="0"/>
        <w:ind w:left="298" w:hanging="288"/>
        <w:jc w:val="both"/>
        <w:rPr>
          <w:rFonts w:eastAsia="Calibri"/>
        </w:rPr>
      </w:pPr>
      <w:r w:rsidRPr="00636DF7">
        <w:rPr>
          <w:rFonts w:eastAsia="Calibri"/>
        </w:rPr>
        <w:t xml:space="preserve">Umowę sporządzono w trzech jednobrzmiących egzemplarzach, w tym dwa dla ZAMAWIAJĄCEGO i </w:t>
      </w:r>
      <w:r w:rsidRPr="00636DF7">
        <w:rPr>
          <w:rFonts w:eastAsia="Calibri"/>
        </w:rPr>
        <w:lastRenderedPageBreak/>
        <w:t>jeden dla WYKONAWCY.</w:t>
      </w:r>
    </w:p>
    <w:p w14:paraId="32A6A1C3" w14:textId="77777777" w:rsidR="00636DF7" w:rsidRPr="00636DF7" w:rsidRDefault="00636DF7" w:rsidP="00B431A2">
      <w:pPr>
        <w:ind w:left="227" w:hanging="227"/>
        <w:rPr>
          <w:rFonts w:ascii="Calibri" w:eastAsia="Calibri" w:hAnsi="Calibri" w:cs="Arial"/>
          <w:sz w:val="16"/>
          <w:szCs w:val="18"/>
          <w:highlight w:val="yellow"/>
        </w:rPr>
      </w:pPr>
    </w:p>
    <w:p w14:paraId="3D98820B" w14:textId="77777777" w:rsidR="00636DF7" w:rsidRPr="00636DF7" w:rsidRDefault="00636DF7" w:rsidP="00B431A2">
      <w:pPr>
        <w:widowControl w:val="0"/>
        <w:shd w:val="clear" w:color="auto" w:fill="FFFFFF"/>
        <w:tabs>
          <w:tab w:val="left" w:pos="298"/>
        </w:tabs>
        <w:autoSpaceDE w:val="0"/>
        <w:autoSpaceDN w:val="0"/>
        <w:adjustRightInd w:val="0"/>
        <w:ind w:left="298"/>
        <w:jc w:val="both"/>
        <w:rPr>
          <w:rFonts w:eastAsia="Calibri"/>
        </w:rPr>
      </w:pPr>
    </w:p>
    <w:p w14:paraId="1EC1AF6C" w14:textId="77777777" w:rsidR="00636DF7" w:rsidRPr="00636DF7" w:rsidRDefault="00636DF7" w:rsidP="00B431A2">
      <w:pPr>
        <w:widowControl w:val="0"/>
        <w:shd w:val="clear" w:color="auto" w:fill="FFFFFF"/>
        <w:tabs>
          <w:tab w:val="left" w:pos="298"/>
        </w:tabs>
        <w:autoSpaceDE w:val="0"/>
        <w:autoSpaceDN w:val="0"/>
        <w:adjustRightInd w:val="0"/>
        <w:jc w:val="both"/>
        <w:rPr>
          <w:rFonts w:eastAsia="Calibri"/>
          <w:b/>
        </w:rPr>
      </w:pPr>
      <w:r w:rsidRPr="00636DF7">
        <w:rPr>
          <w:rFonts w:eastAsia="Calibri"/>
          <w:b/>
        </w:rPr>
        <w:t>Załączniki:</w:t>
      </w:r>
    </w:p>
    <w:p w14:paraId="07738A65" w14:textId="77777777" w:rsidR="00636DF7" w:rsidRDefault="00636DF7" w:rsidP="00B431A2">
      <w:pPr>
        <w:numPr>
          <w:ilvl w:val="3"/>
          <w:numId w:val="12"/>
        </w:numPr>
        <w:ind w:left="426" w:hanging="426"/>
        <w:jc w:val="both"/>
        <w:rPr>
          <w:rFonts w:eastAsia="Calibri"/>
        </w:rPr>
      </w:pPr>
      <w:r w:rsidRPr="00636DF7">
        <w:rPr>
          <w:rFonts w:eastAsia="Calibri"/>
        </w:rPr>
        <w:t>Oferta WYKONAWCY</w:t>
      </w:r>
    </w:p>
    <w:p w14:paraId="7690F518" w14:textId="77777777" w:rsidR="00803B04" w:rsidRDefault="00803B04" w:rsidP="00B431A2">
      <w:pPr>
        <w:numPr>
          <w:ilvl w:val="3"/>
          <w:numId w:val="12"/>
        </w:numPr>
        <w:ind w:left="426" w:hanging="426"/>
        <w:jc w:val="both"/>
        <w:rPr>
          <w:rFonts w:eastAsia="Calibri"/>
        </w:rPr>
      </w:pPr>
      <w:r>
        <w:rPr>
          <w:rFonts w:eastAsia="Calibri"/>
        </w:rPr>
        <w:t>Załącznik nr 1 do umowy (załącznik nr 5 do SWZ)</w:t>
      </w:r>
    </w:p>
    <w:p w14:paraId="32178099" w14:textId="77777777" w:rsidR="00803B04" w:rsidRPr="00636DF7" w:rsidRDefault="00803B04" w:rsidP="00B431A2">
      <w:pPr>
        <w:numPr>
          <w:ilvl w:val="3"/>
          <w:numId w:val="12"/>
        </w:numPr>
        <w:ind w:left="426" w:hanging="426"/>
        <w:jc w:val="both"/>
        <w:rPr>
          <w:rFonts w:eastAsia="Calibri"/>
        </w:rPr>
      </w:pPr>
      <w:r>
        <w:rPr>
          <w:rFonts w:eastAsia="Calibri"/>
        </w:rPr>
        <w:t>Dokumentacja techniczna i inne dokumenty przekazane WYKONAWCY zgodnie z wykazem zawartym w SWZ</w:t>
      </w:r>
    </w:p>
    <w:p w14:paraId="4AAD3031" w14:textId="77777777" w:rsidR="00636DF7" w:rsidRPr="00636DF7" w:rsidRDefault="00636DF7" w:rsidP="00B431A2">
      <w:pPr>
        <w:ind w:left="227" w:hanging="227"/>
        <w:rPr>
          <w:rFonts w:ascii="Calibri" w:eastAsia="Calibri" w:hAnsi="Calibri" w:cs="Arial"/>
          <w:sz w:val="16"/>
          <w:szCs w:val="18"/>
          <w:highlight w:val="yellow"/>
        </w:rPr>
      </w:pPr>
    </w:p>
    <w:p w14:paraId="711EB3FF" w14:textId="77777777" w:rsidR="00636DF7" w:rsidRPr="00636DF7" w:rsidRDefault="00636DF7" w:rsidP="00B431A2">
      <w:pPr>
        <w:ind w:left="227" w:hanging="227"/>
        <w:rPr>
          <w:rFonts w:ascii="Calibri" w:eastAsia="Calibri" w:hAnsi="Calibri" w:cs="Arial"/>
          <w:sz w:val="16"/>
          <w:szCs w:val="18"/>
          <w:highlight w:val="yellow"/>
        </w:rPr>
      </w:pPr>
    </w:p>
    <w:p w14:paraId="41EC2291" w14:textId="77777777" w:rsidR="00636DF7" w:rsidRPr="00636DF7" w:rsidRDefault="00636DF7" w:rsidP="00B431A2">
      <w:pPr>
        <w:ind w:left="227" w:hanging="227"/>
        <w:rPr>
          <w:rFonts w:ascii="Calibri" w:eastAsia="Calibri" w:hAnsi="Calibri" w:cs="Arial"/>
          <w:sz w:val="16"/>
          <w:szCs w:val="18"/>
          <w:highlight w:val="yellow"/>
        </w:rPr>
      </w:pPr>
    </w:p>
    <w:p w14:paraId="28C9E6C1" w14:textId="77777777" w:rsidR="007624AD" w:rsidRDefault="007624AD" w:rsidP="00C71595"/>
    <w:sectPr w:rsidR="007624A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608F" w16cex:dateUtc="2023-01-19T05:24:00Z"/>
  <w16cex:commentExtensible w16cex:durableId="27735F98" w16cex:dateUtc="2023-01-19T05:20:00Z"/>
  <w16cex:commentExtensible w16cex:durableId="277360B1" w16cex:dateUtc="2023-01-19T05:24:00Z"/>
  <w16cex:commentExtensible w16cex:durableId="277360CC" w16cex:dateUtc="2023-01-19T05:25:00Z"/>
  <w16cex:commentExtensible w16cex:durableId="277360EE" w16cex:dateUtc="2023-01-19T05:25:00Z"/>
  <w16cex:commentExtensible w16cex:durableId="2773630C" w16cex:dateUtc="2023-01-19T05:34:00Z"/>
  <w16cex:commentExtensible w16cex:durableId="27736182" w16cex:dateUtc="2023-01-19T05:28:00Z"/>
  <w16cex:commentExtensible w16cex:durableId="2773653C" w16cex:dateUtc="2023-01-19T05:44:00Z"/>
  <w16cex:commentExtensible w16cex:durableId="27736570" w16cex:dateUtc="2023-01-19T05:45:00Z"/>
  <w16cex:commentExtensible w16cex:durableId="277368E5" w16cex:dateUtc="2023-01-19T05:59:00Z"/>
  <w16cex:commentExtensible w16cex:durableId="27736AE6" w16cex:dateUtc="2023-01-19T06:08:00Z"/>
  <w16cex:commentExtensible w16cex:durableId="277370DF" w16cex:dateUtc="2023-01-19T06:33:00Z"/>
  <w16cex:commentExtensible w16cex:durableId="27739480" w16cex:dateUtc="2023-01-19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51E725" w16cid:durableId="27735EBF"/>
  <w16cid:commentId w16cid:paraId="35162360" w16cid:durableId="27735EC0"/>
  <w16cid:commentId w16cid:paraId="225F0757" w16cid:durableId="27735EC1"/>
  <w16cid:commentId w16cid:paraId="31DC7404" w16cid:durableId="2773608F"/>
  <w16cid:commentId w16cid:paraId="08D2BE3C" w16cid:durableId="27735EC2"/>
  <w16cid:commentId w16cid:paraId="6506033E" w16cid:durableId="27735F98"/>
  <w16cid:commentId w16cid:paraId="33498B81" w16cid:durableId="27735EC3"/>
  <w16cid:commentId w16cid:paraId="43222862" w16cid:durableId="277360B1"/>
  <w16cid:commentId w16cid:paraId="6D93E5C8" w16cid:durableId="27735EC4"/>
  <w16cid:commentId w16cid:paraId="3A64431A" w16cid:durableId="277360CC"/>
  <w16cid:commentId w16cid:paraId="6DFFCA31" w16cid:durableId="27735EC5"/>
  <w16cid:commentId w16cid:paraId="4EC82411" w16cid:durableId="277360EE"/>
  <w16cid:commentId w16cid:paraId="411F4010" w16cid:durableId="27735EC6"/>
  <w16cid:commentId w16cid:paraId="641C34E7" w16cid:durableId="2773630C"/>
  <w16cid:commentId w16cid:paraId="14CD4BC9" w16cid:durableId="27735EC7"/>
  <w16cid:commentId w16cid:paraId="7E98976F" w16cid:durableId="27736182"/>
  <w16cid:commentId w16cid:paraId="06AF42C3" w16cid:durableId="2773653C"/>
  <w16cid:commentId w16cid:paraId="4E8C1866" w16cid:durableId="27736570"/>
  <w16cid:commentId w16cid:paraId="514FC488" w16cid:durableId="2767E767"/>
  <w16cid:commentId w16cid:paraId="786803B8" w16cid:durableId="27735EC9"/>
  <w16cid:commentId w16cid:paraId="634187B8" w16cid:durableId="27735ECA"/>
  <w16cid:commentId w16cid:paraId="680358F8" w16cid:durableId="27735ECB"/>
  <w16cid:commentId w16cid:paraId="5796AD46" w16cid:durableId="27735ECC"/>
  <w16cid:commentId w16cid:paraId="4C4C975A" w16cid:durableId="27735ECD"/>
  <w16cid:commentId w16cid:paraId="3A663E01" w16cid:durableId="277368E5"/>
  <w16cid:commentId w16cid:paraId="1AA64A31" w16cid:durableId="27735ECE"/>
  <w16cid:commentId w16cid:paraId="0C4D9216" w16cid:durableId="27736AE6"/>
  <w16cid:commentId w16cid:paraId="63107A1D" w16cid:durableId="2767E77C"/>
  <w16cid:commentId w16cid:paraId="7760562E" w16cid:durableId="2767E77E"/>
  <w16cid:commentId w16cid:paraId="0F8BDD5F" w16cid:durableId="27735ED1"/>
  <w16cid:commentId w16cid:paraId="16A48EE0" w16cid:durableId="277370DF"/>
  <w16cid:commentId w16cid:paraId="3957DD5B" w16cid:durableId="27735ED2"/>
  <w16cid:commentId w16cid:paraId="275F0C9E" w16cid:durableId="277394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1FA5"/>
    <w:multiLevelType w:val="hybridMultilevel"/>
    <w:tmpl w:val="6EB81A5C"/>
    <w:lvl w:ilvl="0" w:tplc="63A07852">
      <w:start w:val="1"/>
      <w:numFmt w:val="lowerLetter"/>
      <w:lvlText w:val="%1)"/>
      <w:lvlJc w:val="left"/>
      <w:pPr>
        <w:ind w:left="1364"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101E90BE">
      <w:start w:val="1"/>
      <w:numFmt w:val="decimal"/>
      <w:lvlText w:val="%4)"/>
      <w:lvlJc w:val="left"/>
      <w:pPr>
        <w:ind w:left="2880" w:hanging="360"/>
      </w:pPr>
      <w:rPr>
        <w:lang w:val="pl-PL"/>
      </w:r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66E53"/>
    <w:multiLevelType w:val="hybridMultilevel"/>
    <w:tmpl w:val="B37E7168"/>
    <w:lvl w:ilvl="0" w:tplc="A26A29B0">
      <w:start w:val="1"/>
      <w:numFmt w:val="decimal"/>
      <w:lvlText w:val="%1."/>
      <w:lvlJc w:val="left"/>
      <w:pPr>
        <w:ind w:left="295" w:hanging="360"/>
      </w:pPr>
      <w:rPr>
        <w:rFonts w:cs="Times New Roman" w:hint="default"/>
      </w:rPr>
    </w:lvl>
    <w:lvl w:ilvl="1" w:tplc="04150019">
      <w:start w:val="1"/>
      <w:numFmt w:val="lowerLetter"/>
      <w:lvlText w:val="%2."/>
      <w:lvlJc w:val="left"/>
      <w:pPr>
        <w:ind w:left="1015" w:hanging="360"/>
      </w:pPr>
      <w:rPr>
        <w:rFonts w:cs="Times New Roman"/>
      </w:rPr>
    </w:lvl>
    <w:lvl w:ilvl="2" w:tplc="0415001B">
      <w:start w:val="1"/>
      <w:numFmt w:val="lowerRoman"/>
      <w:lvlText w:val="%3."/>
      <w:lvlJc w:val="right"/>
      <w:pPr>
        <w:ind w:left="1735" w:hanging="180"/>
      </w:pPr>
      <w:rPr>
        <w:rFonts w:cs="Times New Roman"/>
      </w:rPr>
    </w:lvl>
    <w:lvl w:ilvl="3" w:tplc="0415000F">
      <w:start w:val="1"/>
      <w:numFmt w:val="decimal"/>
      <w:lvlText w:val="%4."/>
      <w:lvlJc w:val="left"/>
      <w:pPr>
        <w:ind w:left="2455" w:hanging="360"/>
      </w:pPr>
      <w:rPr>
        <w:rFonts w:cs="Times New Roman"/>
      </w:rPr>
    </w:lvl>
    <w:lvl w:ilvl="4" w:tplc="04150019">
      <w:start w:val="1"/>
      <w:numFmt w:val="lowerLetter"/>
      <w:lvlText w:val="%5."/>
      <w:lvlJc w:val="left"/>
      <w:pPr>
        <w:ind w:left="3175" w:hanging="360"/>
      </w:pPr>
      <w:rPr>
        <w:rFonts w:cs="Times New Roman"/>
      </w:rPr>
    </w:lvl>
    <w:lvl w:ilvl="5" w:tplc="0415001B">
      <w:start w:val="1"/>
      <w:numFmt w:val="lowerRoman"/>
      <w:lvlText w:val="%6."/>
      <w:lvlJc w:val="right"/>
      <w:pPr>
        <w:ind w:left="3895" w:hanging="180"/>
      </w:pPr>
      <w:rPr>
        <w:rFonts w:cs="Times New Roman"/>
      </w:rPr>
    </w:lvl>
    <w:lvl w:ilvl="6" w:tplc="0415000F">
      <w:start w:val="1"/>
      <w:numFmt w:val="decimal"/>
      <w:lvlText w:val="%7."/>
      <w:lvlJc w:val="left"/>
      <w:pPr>
        <w:ind w:left="4615" w:hanging="360"/>
      </w:pPr>
      <w:rPr>
        <w:rFonts w:cs="Times New Roman"/>
      </w:rPr>
    </w:lvl>
    <w:lvl w:ilvl="7" w:tplc="04150019">
      <w:start w:val="1"/>
      <w:numFmt w:val="lowerLetter"/>
      <w:lvlText w:val="%8."/>
      <w:lvlJc w:val="left"/>
      <w:pPr>
        <w:ind w:left="5335" w:hanging="360"/>
      </w:pPr>
      <w:rPr>
        <w:rFonts w:cs="Times New Roman"/>
      </w:rPr>
    </w:lvl>
    <w:lvl w:ilvl="8" w:tplc="0415001B">
      <w:start w:val="1"/>
      <w:numFmt w:val="lowerRoman"/>
      <w:lvlText w:val="%9."/>
      <w:lvlJc w:val="right"/>
      <w:pPr>
        <w:ind w:left="6055" w:hanging="180"/>
      </w:pPr>
      <w:rPr>
        <w:rFonts w:cs="Times New Roman"/>
      </w:rPr>
    </w:lvl>
  </w:abstractNum>
  <w:abstractNum w:abstractNumId="2"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3" w15:restartNumberingAfterBreak="0">
    <w:nsid w:val="11BF0DAF"/>
    <w:multiLevelType w:val="hybridMultilevel"/>
    <w:tmpl w:val="24563BCA"/>
    <w:lvl w:ilvl="0" w:tplc="9BAEF2B2">
      <w:start w:val="3"/>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86211B"/>
    <w:multiLevelType w:val="hybridMultilevel"/>
    <w:tmpl w:val="8C02C6E8"/>
    <w:lvl w:ilvl="0" w:tplc="04150011">
      <w:start w:val="1"/>
      <w:numFmt w:val="decimal"/>
      <w:lvlText w:val="%1)"/>
      <w:lvlJc w:val="left"/>
      <w:pPr>
        <w:ind w:left="1145" w:hanging="360"/>
      </w:pPr>
      <w:rPr>
        <w:rFonts w:hint="default"/>
      </w:rPr>
    </w:lvl>
    <w:lvl w:ilvl="1" w:tplc="92646874">
      <w:start w:val="1"/>
      <w:numFmt w:val="decimal"/>
      <w:lvlText w:val="%2)"/>
      <w:lvlJc w:val="left"/>
      <w:pPr>
        <w:ind w:left="1865" w:hanging="360"/>
      </w:pPr>
      <w:rPr>
        <w:rFonts w:hint="default"/>
      </w:r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B6A622D"/>
    <w:multiLevelType w:val="hybridMultilevel"/>
    <w:tmpl w:val="73F84B7C"/>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DF61643"/>
    <w:multiLevelType w:val="hybridMultilevel"/>
    <w:tmpl w:val="603E7FCA"/>
    <w:lvl w:ilvl="0" w:tplc="E07EDED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 w15:restartNumberingAfterBreak="0">
    <w:nsid w:val="1F675909"/>
    <w:multiLevelType w:val="hybridMultilevel"/>
    <w:tmpl w:val="D9FAE8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6D2F29"/>
    <w:multiLevelType w:val="hybridMultilevel"/>
    <w:tmpl w:val="4D4E23B2"/>
    <w:lvl w:ilvl="0" w:tplc="81260C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64B4C0D"/>
    <w:multiLevelType w:val="hybridMultilevel"/>
    <w:tmpl w:val="833ABF60"/>
    <w:lvl w:ilvl="0" w:tplc="63A07852">
      <w:start w:val="1"/>
      <w:numFmt w:val="lowerLetter"/>
      <w:lvlText w:val="%1)"/>
      <w:lvlJc w:val="left"/>
      <w:pPr>
        <w:ind w:left="1364"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5874C03C">
      <w:start w:val="1"/>
      <w:numFmt w:val="decimal"/>
      <w:lvlText w:val="%4)"/>
      <w:lvlJc w:val="left"/>
      <w:pPr>
        <w:ind w:left="2880" w:hanging="360"/>
      </w:pPr>
      <w:rPr>
        <w:b w:val="0"/>
        <w:lang w:val="pl-PL"/>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081EFF"/>
    <w:multiLevelType w:val="hybridMultilevel"/>
    <w:tmpl w:val="73F84B7C"/>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9E32625"/>
    <w:multiLevelType w:val="multilevel"/>
    <w:tmpl w:val="8F9CFA86"/>
    <w:lvl w:ilvl="0">
      <w:start w:val="1"/>
      <w:numFmt w:val="decimal"/>
      <w:pStyle w:val="1"/>
      <w:lvlText w:val="%1."/>
      <w:lvlJc w:val="left"/>
      <w:pPr>
        <w:ind w:left="360" w:hanging="360"/>
      </w:pPr>
      <w:rPr>
        <w:rFonts w:ascii="Times New Roman" w:hAnsi="Times New Roman" w:cs="Times New Roman" w:hint="default"/>
        <w:b w:val="0"/>
        <w:color w:val="auto"/>
        <w:sz w:val="20"/>
        <w:szCs w:val="20"/>
      </w:rPr>
    </w:lvl>
    <w:lvl w:ilvl="1">
      <w:start w:val="1"/>
      <w:numFmt w:val="decimal"/>
      <w:suff w:val="space"/>
      <w:lvlText w:val="%2)"/>
      <w:lvlJc w:val="left"/>
      <w:pPr>
        <w:ind w:left="794" w:hanging="434"/>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2325" w:hanging="124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083209"/>
    <w:multiLevelType w:val="hybridMultilevel"/>
    <w:tmpl w:val="09F42028"/>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ABC2328"/>
    <w:multiLevelType w:val="hybridMultilevel"/>
    <w:tmpl w:val="63A65306"/>
    <w:lvl w:ilvl="0" w:tplc="5238C408">
      <w:start w:val="1"/>
      <w:numFmt w:val="decimal"/>
      <w:lvlText w:val="%1."/>
      <w:lvlJc w:val="left"/>
      <w:pPr>
        <w:tabs>
          <w:tab w:val="num" w:pos="840"/>
        </w:tabs>
        <w:ind w:left="84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2C0499"/>
    <w:multiLevelType w:val="hybridMultilevel"/>
    <w:tmpl w:val="0CA44DF4"/>
    <w:lvl w:ilvl="0" w:tplc="04150011">
      <w:start w:val="1"/>
      <w:numFmt w:val="decimal"/>
      <w:lvlText w:val="%1)"/>
      <w:lvlJc w:val="left"/>
      <w:pPr>
        <w:tabs>
          <w:tab w:val="num" w:pos="108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F046641"/>
    <w:multiLevelType w:val="hybridMultilevel"/>
    <w:tmpl w:val="3D545062"/>
    <w:lvl w:ilvl="0" w:tplc="C388B924">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5C1F8C"/>
    <w:multiLevelType w:val="hybridMultilevel"/>
    <w:tmpl w:val="F2A2CC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EC492F"/>
    <w:multiLevelType w:val="multilevel"/>
    <w:tmpl w:val="D1763FB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351A721C"/>
    <w:multiLevelType w:val="hybridMultilevel"/>
    <w:tmpl w:val="4D8673F4"/>
    <w:lvl w:ilvl="0" w:tplc="63F6558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15:restartNumberingAfterBreak="0">
    <w:nsid w:val="3B0C0BC6"/>
    <w:multiLevelType w:val="hybridMultilevel"/>
    <w:tmpl w:val="C2C233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120E8"/>
    <w:multiLevelType w:val="hybridMultilevel"/>
    <w:tmpl w:val="AC3AAAF2"/>
    <w:lvl w:ilvl="0" w:tplc="04150017">
      <w:start w:val="1"/>
      <w:numFmt w:val="lowerLetter"/>
      <w:lvlText w:val="%1)"/>
      <w:lvlJc w:val="left"/>
      <w:pPr>
        <w:ind w:left="720" w:hanging="360"/>
      </w:pPr>
    </w:lvl>
    <w:lvl w:ilvl="1" w:tplc="7B1ECF8C">
      <w:start w:val="1"/>
      <w:numFmt w:val="decimal"/>
      <w:lvlText w:val="%2."/>
      <w:lvlJc w:val="left"/>
      <w:pPr>
        <w:tabs>
          <w:tab w:val="num" w:pos="1440"/>
        </w:tabs>
        <w:ind w:left="144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5574B59"/>
    <w:multiLevelType w:val="hybridMultilevel"/>
    <w:tmpl w:val="01CAEDFE"/>
    <w:lvl w:ilvl="0" w:tplc="5238C408">
      <w:start w:val="1"/>
      <w:numFmt w:val="decimal"/>
      <w:lvlText w:val="%1."/>
      <w:lvlJc w:val="left"/>
      <w:pPr>
        <w:tabs>
          <w:tab w:val="num" w:pos="840"/>
        </w:tabs>
        <w:ind w:left="84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265C27"/>
    <w:multiLevelType w:val="hybridMultilevel"/>
    <w:tmpl w:val="09FC70D6"/>
    <w:lvl w:ilvl="0" w:tplc="9A50981A">
      <w:start w:val="2"/>
      <w:numFmt w:val="decimal"/>
      <w:lvlText w:val="%1."/>
      <w:lvlJc w:val="left"/>
      <w:pPr>
        <w:tabs>
          <w:tab w:val="num" w:pos="1724"/>
        </w:tabs>
        <w:ind w:left="172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AA716B"/>
    <w:multiLevelType w:val="hybridMultilevel"/>
    <w:tmpl w:val="767623B8"/>
    <w:lvl w:ilvl="0" w:tplc="E196E040">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7B422A"/>
    <w:multiLevelType w:val="hybridMultilevel"/>
    <w:tmpl w:val="9A16D6A8"/>
    <w:lvl w:ilvl="0" w:tplc="AB7ADE26">
      <w:start w:val="1"/>
      <w:numFmt w:val="decimal"/>
      <w:lvlText w:val="%1)"/>
      <w:lvlJc w:val="left"/>
      <w:pPr>
        <w:tabs>
          <w:tab w:val="num" w:pos="720"/>
        </w:tabs>
        <w:ind w:left="720" w:hanging="360"/>
      </w:pPr>
      <w:rPr>
        <w:rFonts w:hint="default"/>
        <w:lang w:val="x-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7075DFB"/>
    <w:multiLevelType w:val="hybridMultilevel"/>
    <w:tmpl w:val="6CF4605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A0A682F"/>
    <w:multiLevelType w:val="hybridMultilevel"/>
    <w:tmpl w:val="9920CCC8"/>
    <w:lvl w:ilvl="0" w:tplc="63A07852">
      <w:start w:val="1"/>
      <w:numFmt w:val="lowerLetter"/>
      <w:lvlText w:val="%1)"/>
      <w:lvlJc w:val="left"/>
      <w:pPr>
        <w:ind w:left="1364" w:hanging="360"/>
      </w:pPr>
      <w:rPr>
        <w:rFonts w:ascii="Times New Roman" w:eastAsiaTheme="minorHAnsi" w:hAnsi="Times New Roman" w:cs="Times New Roman"/>
        <w:b w:val="0"/>
      </w:rPr>
    </w:lvl>
    <w:lvl w:ilvl="1" w:tplc="04150019">
      <w:start w:val="1"/>
      <w:numFmt w:val="lowerLetter"/>
      <w:lvlText w:val="%2."/>
      <w:lvlJc w:val="left"/>
      <w:pPr>
        <w:ind w:left="1440" w:hanging="360"/>
      </w:pPr>
    </w:lvl>
    <w:lvl w:ilvl="2" w:tplc="04150017">
      <w:start w:val="1"/>
      <w:numFmt w:val="lowerLetter"/>
      <w:lvlText w:val="%3)"/>
      <w:lvlJc w:val="left"/>
      <w:pPr>
        <w:ind w:left="1315" w:hanging="180"/>
      </w:pPr>
    </w:lvl>
    <w:lvl w:ilvl="3" w:tplc="101E90BE">
      <w:start w:val="1"/>
      <w:numFmt w:val="decimal"/>
      <w:lvlText w:val="%4)"/>
      <w:lvlJc w:val="left"/>
      <w:pPr>
        <w:ind w:left="2880" w:hanging="360"/>
      </w:pPr>
      <w:rPr>
        <w:lang w:val="pl-PL"/>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2" w15:restartNumberingAfterBreak="0">
    <w:nsid w:val="60833A57"/>
    <w:multiLevelType w:val="hybridMultilevel"/>
    <w:tmpl w:val="48FA00BC"/>
    <w:lvl w:ilvl="0" w:tplc="0415000F">
      <w:start w:val="1"/>
      <w:numFmt w:val="decimal"/>
      <w:lvlText w:val="%1."/>
      <w:lvlJc w:val="left"/>
      <w:pPr>
        <w:tabs>
          <w:tab w:val="num" w:pos="360"/>
        </w:tabs>
        <w:ind w:left="360" w:hanging="360"/>
      </w:pPr>
    </w:lvl>
    <w:lvl w:ilvl="1" w:tplc="EAD0D8BE">
      <w:start w:val="1"/>
      <w:numFmt w:val="decimal"/>
      <w:lvlText w:val="%2)"/>
      <w:lvlJc w:val="left"/>
      <w:pPr>
        <w:tabs>
          <w:tab w:val="num" w:pos="1080"/>
        </w:tabs>
        <w:ind w:left="1080" w:hanging="360"/>
      </w:pPr>
      <w:rPr>
        <w:rFonts w:ascii="Times New Roman" w:eastAsia="Batang" w:hAnsi="Times New Roman" w:cs="Times New Roman"/>
        <w:b w:val="0"/>
      </w:rPr>
    </w:lvl>
    <w:lvl w:ilvl="2" w:tplc="B2A863EC">
      <w:start w:val="1"/>
      <w:numFmt w:val="lowerLetter"/>
      <w:lvlText w:val="%3)"/>
      <w:lvlJc w:val="right"/>
      <w:pPr>
        <w:tabs>
          <w:tab w:val="num" w:pos="1800"/>
        </w:tabs>
        <w:ind w:left="1800" w:hanging="180"/>
      </w:pPr>
      <w:rPr>
        <w:rFonts w:ascii="Times New Roman" w:eastAsia="Batang" w:hAnsi="Times New Roman" w:cs="Times New Roman"/>
      </w:rPr>
    </w:lvl>
    <w:lvl w:ilvl="3" w:tplc="04150011">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35" w15:restartNumberingAfterBreak="0">
    <w:nsid w:val="67586E88"/>
    <w:multiLevelType w:val="hybridMultilevel"/>
    <w:tmpl w:val="FB8E2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796656"/>
    <w:multiLevelType w:val="multilevel"/>
    <w:tmpl w:val="EBE40A0E"/>
    <w:lvl w:ilvl="0">
      <w:start w:val="2"/>
      <w:numFmt w:val="decimal"/>
      <w:lvlText w:val="%1."/>
      <w:lvlJc w:val="left"/>
      <w:pPr>
        <w:ind w:left="0" w:firstLine="0"/>
      </w:pPr>
      <w:rPr>
        <w:rFonts w:ascii="Times New Roman" w:hAnsi="Times New Roman" w:cs="Times New Roman" w:hint="default"/>
        <w:b w:val="0"/>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7" w15:restartNumberingAfterBreak="0">
    <w:nsid w:val="6AD0793D"/>
    <w:multiLevelType w:val="multilevel"/>
    <w:tmpl w:val="2D346C8A"/>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6C705AA5"/>
    <w:multiLevelType w:val="hybridMultilevel"/>
    <w:tmpl w:val="4C18BB5E"/>
    <w:lvl w:ilvl="0" w:tplc="0415000F">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310B4D"/>
    <w:multiLevelType w:val="hybridMultilevel"/>
    <w:tmpl w:val="00145C42"/>
    <w:lvl w:ilvl="0" w:tplc="133A0A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67B0FDF"/>
    <w:multiLevelType w:val="hybridMultilevel"/>
    <w:tmpl w:val="5950CD02"/>
    <w:lvl w:ilvl="0" w:tplc="63A07852">
      <w:start w:val="1"/>
      <w:numFmt w:val="lowerLetter"/>
      <w:lvlText w:val="%1)"/>
      <w:lvlJc w:val="left"/>
      <w:pPr>
        <w:ind w:left="1364"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101E90BE">
      <w:start w:val="1"/>
      <w:numFmt w:val="decimal"/>
      <w:lvlText w:val="%4)"/>
      <w:lvlJc w:val="left"/>
      <w:pPr>
        <w:ind w:left="2880" w:hanging="360"/>
      </w:pPr>
      <w:rPr>
        <w:lang w:val="pl-PL"/>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2C6F49"/>
    <w:multiLevelType w:val="hybridMultilevel"/>
    <w:tmpl w:val="E9F2ADC0"/>
    <w:lvl w:ilvl="0" w:tplc="271EEEE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num w:numId="1">
    <w:abstractNumId w:val="24"/>
  </w:num>
  <w:num w:numId="2">
    <w:abstractNumId w:val="12"/>
  </w:num>
  <w:num w:numId="3">
    <w:abstractNumId w:val="34"/>
  </w:num>
  <w:num w:numId="4">
    <w:abstractNumId w:val="31"/>
  </w:num>
  <w:num w:numId="5">
    <w:abstractNumId w:val="13"/>
  </w:num>
  <w:num w:numId="6">
    <w:abstractNumId w:val="5"/>
  </w:num>
  <w:num w:numId="7">
    <w:abstractNumId w:val="41"/>
  </w:num>
  <w:num w:numId="8">
    <w:abstractNumId w:val="33"/>
  </w:num>
  <w:num w:numId="9">
    <w:abstractNumId w:val="29"/>
  </w:num>
  <w:num w:numId="10">
    <w:abstractNumId w:val="39"/>
  </w:num>
  <w:num w:numId="11">
    <w:abstractNumId w:val="2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6"/>
  </w:num>
  <w:num w:numId="17">
    <w:abstractNumId w:val="9"/>
  </w:num>
  <w:num w:numId="18">
    <w:abstractNumId w:val="43"/>
  </w:num>
  <w:num w:numId="19">
    <w:abstractNumId w:val="15"/>
  </w:num>
  <w:num w:numId="20">
    <w:abstractNumId w:val="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7"/>
  </w:num>
  <w:num w:numId="25">
    <w:abstractNumId w:val="2"/>
  </w:num>
  <w:num w:numId="26">
    <w:abstractNumId w:val="38"/>
  </w:num>
  <w:num w:numId="27">
    <w:abstractNumId w:val="20"/>
  </w:num>
  <w:num w:numId="28">
    <w:abstractNumId w:val="1"/>
  </w:num>
  <w:num w:numId="29">
    <w:abstractNumId w:val="10"/>
  </w:num>
  <w:num w:numId="30">
    <w:abstractNumId w:val="8"/>
  </w:num>
  <w:num w:numId="31">
    <w:abstractNumId w:val="40"/>
  </w:num>
  <w:num w:numId="32">
    <w:abstractNumId w:val="44"/>
  </w:num>
  <w:num w:numId="33">
    <w:abstractNumId w:val="16"/>
  </w:num>
  <w:num w:numId="34">
    <w:abstractNumId w:val="27"/>
  </w:num>
  <w:num w:numId="35">
    <w:abstractNumId w:val="23"/>
  </w:num>
  <w:num w:numId="36">
    <w:abstractNumId w:val="32"/>
  </w:num>
  <w:num w:numId="37">
    <w:abstractNumId w:val="11"/>
  </w:num>
  <w:num w:numId="38">
    <w:abstractNumId w:val="30"/>
  </w:num>
  <w:num w:numId="39">
    <w:abstractNumId w:val="42"/>
  </w:num>
  <w:num w:numId="40">
    <w:abstractNumId w:val="21"/>
  </w:num>
  <w:num w:numId="41">
    <w:abstractNumId w:val="22"/>
  </w:num>
  <w:num w:numId="42">
    <w:abstractNumId w:val="7"/>
  </w:num>
  <w:num w:numId="43">
    <w:abstractNumId w:val="36"/>
  </w:num>
  <w:num w:numId="44">
    <w:abstractNumId w:val="35"/>
  </w:num>
  <w:num w:numId="45">
    <w:abstractNumId w:val="25"/>
  </w:num>
  <w:num w:numId="46">
    <w:abstractNumId w:val="18"/>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AD"/>
    <w:rsid w:val="00000AF2"/>
    <w:rsid w:val="00000E22"/>
    <w:rsid w:val="00001416"/>
    <w:rsid w:val="00002654"/>
    <w:rsid w:val="00002690"/>
    <w:rsid w:val="00002A3E"/>
    <w:rsid w:val="00002E08"/>
    <w:rsid w:val="00003114"/>
    <w:rsid w:val="000046E9"/>
    <w:rsid w:val="00006111"/>
    <w:rsid w:val="000062DE"/>
    <w:rsid w:val="0000662E"/>
    <w:rsid w:val="00006EF8"/>
    <w:rsid w:val="00007284"/>
    <w:rsid w:val="0001103E"/>
    <w:rsid w:val="000115D2"/>
    <w:rsid w:val="00011886"/>
    <w:rsid w:val="00011FBA"/>
    <w:rsid w:val="000122CE"/>
    <w:rsid w:val="00012B25"/>
    <w:rsid w:val="0001412F"/>
    <w:rsid w:val="000147C4"/>
    <w:rsid w:val="00014F1D"/>
    <w:rsid w:val="000152D0"/>
    <w:rsid w:val="00015369"/>
    <w:rsid w:val="00016CD8"/>
    <w:rsid w:val="00017146"/>
    <w:rsid w:val="000173DE"/>
    <w:rsid w:val="0001764E"/>
    <w:rsid w:val="00020F6C"/>
    <w:rsid w:val="0002143E"/>
    <w:rsid w:val="00021AE4"/>
    <w:rsid w:val="00021DC3"/>
    <w:rsid w:val="00021E33"/>
    <w:rsid w:val="000227E3"/>
    <w:rsid w:val="0002297F"/>
    <w:rsid w:val="00022BC9"/>
    <w:rsid w:val="00024187"/>
    <w:rsid w:val="0002458D"/>
    <w:rsid w:val="0002573B"/>
    <w:rsid w:val="00025776"/>
    <w:rsid w:val="00025AC8"/>
    <w:rsid w:val="00025AE1"/>
    <w:rsid w:val="00026208"/>
    <w:rsid w:val="0002628C"/>
    <w:rsid w:val="0002655B"/>
    <w:rsid w:val="00027266"/>
    <w:rsid w:val="00027728"/>
    <w:rsid w:val="0002784F"/>
    <w:rsid w:val="00027BD4"/>
    <w:rsid w:val="00027D6A"/>
    <w:rsid w:val="00027FE9"/>
    <w:rsid w:val="00030159"/>
    <w:rsid w:val="00030484"/>
    <w:rsid w:val="000306EE"/>
    <w:rsid w:val="000307D7"/>
    <w:rsid w:val="00030E66"/>
    <w:rsid w:val="000310EA"/>
    <w:rsid w:val="00032256"/>
    <w:rsid w:val="00032A8A"/>
    <w:rsid w:val="00032BD1"/>
    <w:rsid w:val="00032D7A"/>
    <w:rsid w:val="00032FE4"/>
    <w:rsid w:val="000337AF"/>
    <w:rsid w:val="00033945"/>
    <w:rsid w:val="00033E11"/>
    <w:rsid w:val="00033F0A"/>
    <w:rsid w:val="00034561"/>
    <w:rsid w:val="00034764"/>
    <w:rsid w:val="00034A3A"/>
    <w:rsid w:val="0003578D"/>
    <w:rsid w:val="00035A12"/>
    <w:rsid w:val="00035F9D"/>
    <w:rsid w:val="000371BD"/>
    <w:rsid w:val="000371FE"/>
    <w:rsid w:val="000379C2"/>
    <w:rsid w:val="00040B9C"/>
    <w:rsid w:val="00041639"/>
    <w:rsid w:val="000420A2"/>
    <w:rsid w:val="000425B4"/>
    <w:rsid w:val="00043187"/>
    <w:rsid w:val="0004463F"/>
    <w:rsid w:val="00044A0B"/>
    <w:rsid w:val="00044E43"/>
    <w:rsid w:val="000452FE"/>
    <w:rsid w:val="000459A0"/>
    <w:rsid w:val="00045BA2"/>
    <w:rsid w:val="000469FA"/>
    <w:rsid w:val="00046A6F"/>
    <w:rsid w:val="00046F91"/>
    <w:rsid w:val="00047AAF"/>
    <w:rsid w:val="000512BD"/>
    <w:rsid w:val="000514C8"/>
    <w:rsid w:val="00051C64"/>
    <w:rsid w:val="00051FB9"/>
    <w:rsid w:val="000527DA"/>
    <w:rsid w:val="00052AB6"/>
    <w:rsid w:val="00052F25"/>
    <w:rsid w:val="000537DA"/>
    <w:rsid w:val="00053A7C"/>
    <w:rsid w:val="00053CC5"/>
    <w:rsid w:val="00053EA0"/>
    <w:rsid w:val="000541DC"/>
    <w:rsid w:val="000548AA"/>
    <w:rsid w:val="00054DD6"/>
    <w:rsid w:val="00056CEC"/>
    <w:rsid w:val="00056D18"/>
    <w:rsid w:val="00056DA6"/>
    <w:rsid w:val="000577E6"/>
    <w:rsid w:val="000578F1"/>
    <w:rsid w:val="00057FAA"/>
    <w:rsid w:val="000601AB"/>
    <w:rsid w:val="00060AA6"/>
    <w:rsid w:val="000615DB"/>
    <w:rsid w:val="00062243"/>
    <w:rsid w:val="000624A7"/>
    <w:rsid w:val="00062530"/>
    <w:rsid w:val="000625AA"/>
    <w:rsid w:val="000627CF"/>
    <w:rsid w:val="00062894"/>
    <w:rsid w:val="0006298E"/>
    <w:rsid w:val="00062F80"/>
    <w:rsid w:val="000633F2"/>
    <w:rsid w:val="00063B13"/>
    <w:rsid w:val="00064BB6"/>
    <w:rsid w:val="00065374"/>
    <w:rsid w:val="00066438"/>
    <w:rsid w:val="000670EF"/>
    <w:rsid w:val="00067538"/>
    <w:rsid w:val="000676DE"/>
    <w:rsid w:val="00067722"/>
    <w:rsid w:val="00067AC6"/>
    <w:rsid w:val="00067C58"/>
    <w:rsid w:val="00070078"/>
    <w:rsid w:val="000705B0"/>
    <w:rsid w:val="000707E7"/>
    <w:rsid w:val="00070A85"/>
    <w:rsid w:val="0007138F"/>
    <w:rsid w:val="00071A71"/>
    <w:rsid w:val="00071E70"/>
    <w:rsid w:val="00071F78"/>
    <w:rsid w:val="00072746"/>
    <w:rsid w:val="00072871"/>
    <w:rsid w:val="00072ADE"/>
    <w:rsid w:val="00072BBC"/>
    <w:rsid w:val="000731B1"/>
    <w:rsid w:val="000731B8"/>
    <w:rsid w:val="00073574"/>
    <w:rsid w:val="00073648"/>
    <w:rsid w:val="00075575"/>
    <w:rsid w:val="00075F7A"/>
    <w:rsid w:val="000761A1"/>
    <w:rsid w:val="00077164"/>
    <w:rsid w:val="00080064"/>
    <w:rsid w:val="000813F3"/>
    <w:rsid w:val="0008190A"/>
    <w:rsid w:val="0008192A"/>
    <w:rsid w:val="000820A2"/>
    <w:rsid w:val="00082B77"/>
    <w:rsid w:val="00083517"/>
    <w:rsid w:val="000835A7"/>
    <w:rsid w:val="000835DE"/>
    <w:rsid w:val="000844E1"/>
    <w:rsid w:val="00084709"/>
    <w:rsid w:val="00084799"/>
    <w:rsid w:val="00084A2C"/>
    <w:rsid w:val="00084BE9"/>
    <w:rsid w:val="00085143"/>
    <w:rsid w:val="000854E5"/>
    <w:rsid w:val="00085C05"/>
    <w:rsid w:val="00085DA2"/>
    <w:rsid w:val="000863FD"/>
    <w:rsid w:val="00090AA8"/>
    <w:rsid w:val="00092AAA"/>
    <w:rsid w:val="00092AD8"/>
    <w:rsid w:val="00092D7F"/>
    <w:rsid w:val="000930A6"/>
    <w:rsid w:val="00093378"/>
    <w:rsid w:val="000936BA"/>
    <w:rsid w:val="000936C2"/>
    <w:rsid w:val="00093BC9"/>
    <w:rsid w:val="00093C68"/>
    <w:rsid w:val="00094A9C"/>
    <w:rsid w:val="00094DCD"/>
    <w:rsid w:val="00094F34"/>
    <w:rsid w:val="000952B0"/>
    <w:rsid w:val="000953D7"/>
    <w:rsid w:val="00095CBC"/>
    <w:rsid w:val="00095D27"/>
    <w:rsid w:val="00096AC2"/>
    <w:rsid w:val="00096C9E"/>
    <w:rsid w:val="00097146"/>
    <w:rsid w:val="000971F7"/>
    <w:rsid w:val="0009737D"/>
    <w:rsid w:val="000975E1"/>
    <w:rsid w:val="000A03C1"/>
    <w:rsid w:val="000A0600"/>
    <w:rsid w:val="000A0632"/>
    <w:rsid w:val="000A0802"/>
    <w:rsid w:val="000A13E5"/>
    <w:rsid w:val="000A24B1"/>
    <w:rsid w:val="000A2755"/>
    <w:rsid w:val="000A278F"/>
    <w:rsid w:val="000A3B48"/>
    <w:rsid w:val="000A3DDD"/>
    <w:rsid w:val="000A41F4"/>
    <w:rsid w:val="000A4492"/>
    <w:rsid w:val="000A466E"/>
    <w:rsid w:val="000A49C9"/>
    <w:rsid w:val="000A5DC1"/>
    <w:rsid w:val="000A6931"/>
    <w:rsid w:val="000A7677"/>
    <w:rsid w:val="000A7772"/>
    <w:rsid w:val="000A7F45"/>
    <w:rsid w:val="000B0159"/>
    <w:rsid w:val="000B0203"/>
    <w:rsid w:val="000B0B04"/>
    <w:rsid w:val="000B15C2"/>
    <w:rsid w:val="000B1747"/>
    <w:rsid w:val="000B1A3E"/>
    <w:rsid w:val="000B2109"/>
    <w:rsid w:val="000B222A"/>
    <w:rsid w:val="000B278C"/>
    <w:rsid w:val="000B2A49"/>
    <w:rsid w:val="000B2C17"/>
    <w:rsid w:val="000B332C"/>
    <w:rsid w:val="000B340C"/>
    <w:rsid w:val="000B40CA"/>
    <w:rsid w:val="000B4EBF"/>
    <w:rsid w:val="000B5872"/>
    <w:rsid w:val="000B59AE"/>
    <w:rsid w:val="000B5C41"/>
    <w:rsid w:val="000B6200"/>
    <w:rsid w:val="000B62D6"/>
    <w:rsid w:val="000B6EEA"/>
    <w:rsid w:val="000B6F81"/>
    <w:rsid w:val="000B7815"/>
    <w:rsid w:val="000B7A0B"/>
    <w:rsid w:val="000B7EEE"/>
    <w:rsid w:val="000C0190"/>
    <w:rsid w:val="000C04DE"/>
    <w:rsid w:val="000C04E6"/>
    <w:rsid w:val="000C094E"/>
    <w:rsid w:val="000C0FE5"/>
    <w:rsid w:val="000C1A86"/>
    <w:rsid w:val="000C29A1"/>
    <w:rsid w:val="000C2AB2"/>
    <w:rsid w:val="000C325A"/>
    <w:rsid w:val="000C37C5"/>
    <w:rsid w:val="000C554E"/>
    <w:rsid w:val="000C559A"/>
    <w:rsid w:val="000C59B8"/>
    <w:rsid w:val="000C5EDD"/>
    <w:rsid w:val="000C66BD"/>
    <w:rsid w:val="000C68A0"/>
    <w:rsid w:val="000D003A"/>
    <w:rsid w:val="000D0939"/>
    <w:rsid w:val="000D0DFF"/>
    <w:rsid w:val="000D1937"/>
    <w:rsid w:val="000D1A4D"/>
    <w:rsid w:val="000D1D5D"/>
    <w:rsid w:val="000D1E91"/>
    <w:rsid w:val="000D2089"/>
    <w:rsid w:val="000D3006"/>
    <w:rsid w:val="000D313F"/>
    <w:rsid w:val="000D3B49"/>
    <w:rsid w:val="000D3E7B"/>
    <w:rsid w:val="000D440C"/>
    <w:rsid w:val="000D5240"/>
    <w:rsid w:val="000D52C8"/>
    <w:rsid w:val="000D5CE7"/>
    <w:rsid w:val="000D5D23"/>
    <w:rsid w:val="000D6291"/>
    <w:rsid w:val="000D6553"/>
    <w:rsid w:val="000E01BC"/>
    <w:rsid w:val="000E0547"/>
    <w:rsid w:val="000E12BD"/>
    <w:rsid w:val="000E1674"/>
    <w:rsid w:val="000E1FE3"/>
    <w:rsid w:val="000E2E14"/>
    <w:rsid w:val="000E3B23"/>
    <w:rsid w:val="000E3BBA"/>
    <w:rsid w:val="000E43CF"/>
    <w:rsid w:val="000E4EA4"/>
    <w:rsid w:val="000E577D"/>
    <w:rsid w:val="000E5888"/>
    <w:rsid w:val="000E6BA9"/>
    <w:rsid w:val="000E7AE0"/>
    <w:rsid w:val="000E7CC6"/>
    <w:rsid w:val="000F0474"/>
    <w:rsid w:val="000F062A"/>
    <w:rsid w:val="000F0890"/>
    <w:rsid w:val="000F160E"/>
    <w:rsid w:val="000F16AE"/>
    <w:rsid w:val="000F190E"/>
    <w:rsid w:val="000F19E4"/>
    <w:rsid w:val="000F1C66"/>
    <w:rsid w:val="000F24C1"/>
    <w:rsid w:val="000F2ECA"/>
    <w:rsid w:val="000F3077"/>
    <w:rsid w:val="000F3C70"/>
    <w:rsid w:val="000F3FD2"/>
    <w:rsid w:val="000F428D"/>
    <w:rsid w:val="000F429B"/>
    <w:rsid w:val="000F49E7"/>
    <w:rsid w:val="000F4EC8"/>
    <w:rsid w:val="000F574D"/>
    <w:rsid w:val="000F5EA6"/>
    <w:rsid w:val="000F5EEB"/>
    <w:rsid w:val="000F6390"/>
    <w:rsid w:val="000F67F8"/>
    <w:rsid w:val="000F695E"/>
    <w:rsid w:val="000F7081"/>
    <w:rsid w:val="00100142"/>
    <w:rsid w:val="0010054A"/>
    <w:rsid w:val="00101995"/>
    <w:rsid w:val="00101DF4"/>
    <w:rsid w:val="00101EE2"/>
    <w:rsid w:val="001020E7"/>
    <w:rsid w:val="0010281E"/>
    <w:rsid w:val="00102EAA"/>
    <w:rsid w:val="00103518"/>
    <w:rsid w:val="001039B3"/>
    <w:rsid w:val="00104450"/>
    <w:rsid w:val="00104601"/>
    <w:rsid w:val="0010465F"/>
    <w:rsid w:val="00104860"/>
    <w:rsid w:val="0010573A"/>
    <w:rsid w:val="0010662E"/>
    <w:rsid w:val="00106ACD"/>
    <w:rsid w:val="0010743A"/>
    <w:rsid w:val="00107B80"/>
    <w:rsid w:val="00107D33"/>
    <w:rsid w:val="00110203"/>
    <w:rsid w:val="0011035B"/>
    <w:rsid w:val="001119EF"/>
    <w:rsid w:val="00111D01"/>
    <w:rsid w:val="001122EC"/>
    <w:rsid w:val="00112823"/>
    <w:rsid w:val="00113501"/>
    <w:rsid w:val="00113602"/>
    <w:rsid w:val="001137AE"/>
    <w:rsid w:val="00113BDD"/>
    <w:rsid w:val="00113E10"/>
    <w:rsid w:val="0011404C"/>
    <w:rsid w:val="00114247"/>
    <w:rsid w:val="001145CA"/>
    <w:rsid w:val="001146AD"/>
    <w:rsid w:val="00114755"/>
    <w:rsid w:val="00114F5A"/>
    <w:rsid w:val="001151BF"/>
    <w:rsid w:val="001158A7"/>
    <w:rsid w:val="001158DB"/>
    <w:rsid w:val="0011612A"/>
    <w:rsid w:val="00120960"/>
    <w:rsid w:val="00120AA2"/>
    <w:rsid w:val="00120BE5"/>
    <w:rsid w:val="001214B4"/>
    <w:rsid w:val="001214D6"/>
    <w:rsid w:val="001214F2"/>
    <w:rsid w:val="00121E99"/>
    <w:rsid w:val="001224F0"/>
    <w:rsid w:val="001229E3"/>
    <w:rsid w:val="00122C59"/>
    <w:rsid w:val="00122E12"/>
    <w:rsid w:val="0012345E"/>
    <w:rsid w:val="00123569"/>
    <w:rsid w:val="00123672"/>
    <w:rsid w:val="0012394F"/>
    <w:rsid w:val="0012428A"/>
    <w:rsid w:val="00124928"/>
    <w:rsid w:val="00124B7F"/>
    <w:rsid w:val="00124E48"/>
    <w:rsid w:val="00125D85"/>
    <w:rsid w:val="00126F47"/>
    <w:rsid w:val="001276E6"/>
    <w:rsid w:val="00127733"/>
    <w:rsid w:val="00127DCA"/>
    <w:rsid w:val="001309BE"/>
    <w:rsid w:val="00130A71"/>
    <w:rsid w:val="00130E17"/>
    <w:rsid w:val="001314E7"/>
    <w:rsid w:val="00131746"/>
    <w:rsid w:val="001318DF"/>
    <w:rsid w:val="00132238"/>
    <w:rsid w:val="001324BE"/>
    <w:rsid w:val="00132FC3"/>
    <w:rsid w:val="00134378"/>
    <w:rsid w:val="001348E4"/>
    <w:rsid w:val="001349B3"/>
    <w:rsid w:val="00134F6D"/>
    <w:rsid w:val="0013506A"/>
    <w:rsid w:val="0013752F"/>
    <w:rsid w:val="00137C9D"/>
    <w:rsid w:val="00140540"/>
    <w:rsid w:val="00140EB0"/>
    <w:rsid w:val="00141097"/>
    <w:rsid w:val="0014176E"/>
    <w:rsid w:val="001417EB"/>
    <w:rsid w:val="001420EA"/>
    <w:rsid w:val="001422FE"/>
    <w:rsid w:val="001424BF"/>
    <w:rsid w:val="00142D52"/>
    <w:rsid w:val="00143357"/>
    <w:rsid w:val="00143D63"/>
    <w:rsid w:val="00143FCA"/>
    <w:rsid w:val="001442E5"/>
    <w:rsid w:val="00144561"/>
    <w:rsid w:val="0014577C"/>
    <w:rsid w:val="001457C7"/>
    <w:rsid w:val="00145841"/>
    <w:rsid w:val="0014591D"/>
    <w:rsid w:val="00145DAD"/>
    <w:rsid w:val="001462F1"/>
    <w:rsid w:val="00146912"/>
    <w:rsid w:val="00146B24"/>
    <w:rsid w:val="001472D2"/>
    <w:rsid w:val="001474FA"/>
    <w:rsid w:val="0014784E"/>
    <w:rsid w:val="00147E1B"/>
    <w:rsid w:val="0015009A"/>
    <w:rsid w:val="001504AC"/>
    <w:rsid w:val="00150600"/>
    <w:rsid w:val="00151A92"/>
    <w:rsid w:val="00151BAB"/>
    <w:rsid w:val="0015231D"/>
    <w:rsid w:val="001523F3"/>
    <w:rsid w:val="00153835"/>
    <w:rsid w:val="00153A71"/>
    <w:rsid w:val="0015464A"/>
    <w:rsid w:val="00154BC4"/>
    <w:rsid w:val="001553FE"/>
    <w:rsid w:val="00155597"/>
    <w:rsid w:val="001559B0"/>
    <w:rsid w:val="00155C14"/>
    <w:rsid w:val="00155E2B"/>
    <w:rsid w:val="00155EC2"/>
    <w:rsid w:val="00155EFE"/>
    <w:rsid w:val="001561C9"/>
    <w:rsid w:val="001565BC"/>
    <w:rsid w:val="001571FF"/>
    <w:rsid w:val="00157696"/>
    <w:rsid w:val="001577A2"/>
    <w:rsid w:val="00157C72"/>
    <w:rsid w:val="001609FB"/>
    <w:rsid w:val="00160A68"/>
    <w:rsid w:val="00162236"/>
    <w:rsid w:val="0016235C"/>
    <w:rsid w:val="00162399"/>
    <w:rsid w:val="00162790"/>
    <w:rsid w:val="00162B9E"/>
    <w:rsid w:val="00162BED"/>
    <w:rsid w:val="00162D02"/>
    <w:rsid w:val="0016356A"/>
    <w:rsid w:val="00163837"/>
    <w:rsid w:val="00163D55"/>
    <w:rsid w:val="0016440E"/>
    <w:rsid w:val="0016468E"/>
    <w:rsid w:val="00164873"/>
    <w:rsid w:val="00164AAE"/>
    <w:rsid w:val="00164BDE"/>
    <w:rsid w:val="00164D07"/>
    <w:rsid w:val="0016531C"/>
    <w:rsid w:val="001655A7"/>
    <w:rsid w:val="0016571F"/>
    <w:rsid w:val="0016648C"/>
    <w:rsid w:val="0016689D"/>
    <w:rsid w:val="00166DC1"/>
    <w:rsid w:val="0016713E"/>
    <w:rsid w:val="0016718D"/>
    <w:rsid w:val="00167480"/>
    <w:rsid w:val="00167C7C"/>
    <w:rsid w:val="00170F2F"/>
    <w:rsid w:val="00171049"/>
    <w:rsid w:val="001715BC"/>
    <w:rsid w:val="00171AE1"/>
    <w:rsid w:val="00171B61"/>
    <w:rsid w:val="00171DBF"/>
    <w:rsid w:val="00172831"/>
    <w:rsid w:val="0017291B"/>
    <w:rsid w:val="00172B09"/>
    <w:rsid w:val="00172EE6"/>
    <w:rsid w:val="00173274"/>
    <w:rsid w:val="001736A6"/>
    <w:rsid w:val="001736EF"/>
    <w:rsid w:val="001736F4"/>
    <w:rsid w:val="001742C9"/>
    <w:rsid w:val="00174313"/>
    <w:rsid w:val="0017451A"/>
    <w:rsid w:val="00174706"/>
    <w:rsid w:val="0017540F"/>
    <w:rsid w:val="001754DA"/>
    <w:rsid w:val="001757A7"/>
    <w:rsid w:val="001762D1"/>
    <w:rsid w:val="0017697A"/>
    <w:rsid w:val="00177211"/>
    <w:rsid w:val="00177408"/>
    <w:rsid w:val="00177831"/>
    <w:rsid w:val="00180553"/>
    <w:rsid w:val="00180663"/>
    <w:rsid w:val="001808BA"/>
    <w:rsid w:val="00180FB7"/>
    <w:rsid w:val="001811A4"/>
    <w:rsid w:val="001817A9"/>
    <w:rsid w:val="00181A3C"/>
    <w:rsid w:val="001823BA"/>
    <w:rsid w:val="00183EA7"/>
    <w:rsid w:val="0018412E"/>
    <w:rsid w:val="001841CB"/>
    <w:rsid w:val="001841D0"/>
    <w:rsid w:val="00184A6C"/>
    <w:rsid w:val="00184CA5"/>
    <w:rsid w:val="00185020"/>
    <w:rsid w:val="001855C2"/>
    <w:rsid w:val="001869CC"/>
    <w:rsid w:val="00186D46"/>
    <w:rsid w:val="0019043D"/>
    <w:rsid w:val="00190857"/>
    <w:rsid w:val="00190961"/>
    <w:rsid w:val="00190F9F"/>
    <w:rsid w:val="00192B2D"/>
    <w:rsid w:val="00192DF7"/>
    <w:rsid w:val="00193C93"/>
    <w:rsid w:val="0019470C"/>
    <w:rsid w:val="00194B64"/>
    <w:rsid w:val="0019545D"/>
    <w:rsid w:val="001961D8"/>
    <w:rsid w:val="00196334"/>
    <w:rsid w:val="00196C9A"/>
    <w:rsid w:val="001971DA"/>
    <w:rsid w:val="0019757B"/>
    <w:rsid w:val="00197A90"/>
    <w:rsid w:val="001A063A"/>
    <w:rsid w:val="001A08A0"/>
    <w:rsid w:val="001A09CC"/>
    <w:rsid w:val="001A0F7C"/>
    <w:rsid w:val="001A17C6"/>
    <w:rsid w:val="001A1914"/>
    <w:rsid w:val="001A2A19"/>
    <w:rsid w:val="001A2E92"/>
    <w:rsid w:val="001A3081"/>
    <w:rsid w:val="001A3306"/>
    <w:rsid w:val="001A389E"/>
    <w:rsid w:val="001A39BE"/>
    <w:rsid w:val="001A3E76"/>
    <w:rsid w:val="001A4008"/>
    <w:rsid w:val="001A46A2"/>
    <w:rsid w:val="001A4AA1"/>
    <w:rsid w:val="001A4D89"/>
    <w:rsid w:val="001A5230"/>
    <w:rsid w:val="001A569B"/>
    <w:rsid w:val="001A5F15"/>
    <w:rsid w:val="001A6E99"/>
    <w:rsid w:val="001A7547"/>
    <w:rsid w:val="001A7749"/>
    <w:rsid w:val="001A7CAA"/>
    <w:rsid w:val="001A7FEB"/>
    <w:rsid w:val="001B0711"/>
    <w:rsid w:val="001B0D8B"/>
    <w:rsid w:val="001B1BC1"/>
    <w:rsid w:val="001B3DC7"/>
    <w:rsid w:val="001B4B29"/>
    <w:rsid w:val="001B5678"/>
    <w:rsid w:val="001B6C15"/>
    <w:rsid w:val="001B6F58"/>
    <w:rsid w:val="001B7A37"/>
    <w:rsid w:val="001B7A3C"/>
    <w:rsid w:val="001C0BD6"/>
    <w:rsid w:val="001C1213"/>
    <w:rsid w:val="001C1222"/>
    <w:rsid w:val="001C1717"/>
    <w:rsid w:val="001C3696"/>
    <w:rsid w:val="001C3970"/>
    <w:rsid w:val="001C39DE"/>
    <w:rsid w:val="001C3D19"/>
    <w:rsid w:val="001C491E"/>
    <w:rsid w:val="001C4D3E"/>
    <w:rsid w:val="001C4F35"/>
    <w:rsid w:val="001C4F73"/>
    <w:rsid w:val="001C58FE"/>
    <w:rsid w:val="001C67E8"/>
    <w:rsid w:val="001C6ED7"/>
    <w:rsid w:val="001D01EF"/>
    <w:rsid w:val="001D022E"/>
    <w:rsid w:val="001D0384"/>
    <w:rsid w:val="001D057C"/>
    <w:rsid w:val="001D0B30"/>
    <w:rsid w:val="001D15B4"/>
    <w:rsid w:val="001D15F7"/>
    <w:rsid w:val="001D1981"/>
    <w:rsid w:val="001D1E64"/>
    <w:rsid w:val="001D256C"/>
    <w:rsid w:val="001D26CB"/>
    <w:rsid w:val="001D27E9"/>
    <w:rsid w:val="001D2827"/>
    <w:rsid w:val="001D2A5F"/>
    <w:rsid w:val="001D2E03"/>
    <w:rsid w:val="001D362B"/>
    <w:rsid w:val="001D4410"/>
    <w:rsid w:val="001D4436"/>
    <w:rsid w:val="001D4A86"/>
    <w:rsid w:val="001D5224"/>
    <w:rsid w:val="001D52EA"/>
    <w:rsid w:val="001D58DD"/>
    <w:rsid w:val="001D5B76"/>
    <w:rsid w:val="001D5EAC"/>
    <w:rsid w:val="001D6D4C"/>
    <w:rsid w:val="001D6ED3"/>
    <w:rsid w:val="001D6F13"/>
    <w:rsid w:val="001D749E"/>
    <w:rsid w:val="001E0268"/>
    <w:rsid w:val="001E07AF"/>
    <w:rsid w:val="001E17D8"/>
    <w:rsid w:val="001E1BCD"/>
    <w:rsid w:val="001E1F6E"/>
    <w:rsid w:val="001E1FF3"/>
    <w:rsid w:val="001E310D"/>
    <w:rsid w:val="001E35C4"/>
    <w:rsid w:val="001E38F7"/>
    <w:rsid w:val="001E3B8D"/>
    <w:rsid w:val="001E3EB2"/>
    <w:rsid w:val="001E45BC"/>
    <w:rsid w:val="001E4ACA"/>
    <w:rsid w:val="001E4FBA"/>
    <w:rsid w:val="001E5020"/>
    <w:rsid w:val="001E6547"/>
    <w:rsid w:val="001E6820"/>
    <w:rsid w:val="001E7EEA"/>
    <w:rsid w:val="001F1152"/>
    <w:rsid w:val="001F1629"/>
    <w:rsid w:val="001F1E75"/>
    <w:rsid w:val="001F2019"/>
    <w:rsid w:val="001F235D"/>
    <w:rsid w:val="001F3138"/>
    <w:rsid w:val="001F3D5D"/>
    <w:rsid w:val="001F452B"/>
    <w:rsid w:val="001F4ADC"/>
    <w:rsid w:val="001F5E85"/>
    <w:rsid w:val="001F6B81"/>
    <w:rsid w:val="001F6B94"/>
    <w:rsid w:val="001F7A87"/>
    <w:rsid w:val="001F7B52"/>
    <w:rsid w:val="00200172"/>
    <w:rsid w:val="002003AC"/>
    <w:rsid w:val="00201CE8"/>
    <w:rsid w:val="00202126"/>
    <w:rsid w:val="00202C9D"/>
    <w:rsid w:val="0020355C"/>
    <w:rsid w:val="002038E4"/>
    <w:rsid w:val="00203D9F"/>
    <w:rsid w:val="00203E8D"/>
    <w:rsid w:val="0020447B"/>
    <w:rsid w:val="00204CE7"/>
    <w:rsid w:val="00206DBC"/>
    <w:rsid w:val="00206E3A"/>
    <w:rsid w:val="00207565"/>
    <w:rsid w:val="00207699"/>
    <w:rsid w:val="0021060B"/>
    <w:rsid w:val="002107B2"/>
    <w:rsid w:val="0021103D"/>
    <w:rsid w:val="002118AC"/>
    <w:rsid w:val="00212129"/>
    <w:rsid w:val="00212511"/>
    <w:rsid w:val="00212A9F"/>
    <w:rsid w:val="00212B46"/>
    <w:rsid w:val="00213018"/>
    <w:rsid w:val="0021363E"/>
    <w:rsid w:val="00213B79"/>
    <w:rsid w:val="00213CDC"/>
    <w:rsid w:val="00213D65"/>
    <w:rsid w:val="002147B1"/>
    <w:rsid w:val="00214CAC"/>
    <w:rsid w:val="0021555C"/>
    <w:rsid w:val="00216111"/>
    <w:rsid w:val="0021669C"/>
    <w:rsid w:val="00216ED1"/>
    <w:rsid w:val="00216EFE"/>
    <w:rsid w:val="00217E17"/>
    <w:rsid w:val="00220265"/>
    <w:rsid w:val="002203ED"/>
    <w:rsid w:val="00220676"/>
    <w:rsid w:val="002209EA"/>
    <w:rsid w:val="00221120"/>
    <w:rsid w:val="0022177B"/>
    <w:rsid w:val="00221B12"/>
    <w:rsid w:val="00222DB3"/>
    <w:rsid w:val="00222DF6"/>
    <w:rsid w:val="00223015"/>
    <w:rsid w:val="002230E1"/>
    <w:rsid w:val="002236C1"/>
    <w:rsid w:val="00223D44"/>
    <w:rsid w:val="002243B2"/>
    <w:rsid w:val="002243C4"/>
    <w:rsid w:val="00226E86"/>
    <w:rsid w:val="002274A7"/>
    <w:rsid w:val="002278F2"/>
    <w:rsid w:val="00230DD1"/>
    <w:rsid w:val="002310D0"/>
    <w:rsid w:val="002328D2"/>
    <w:rsid w:val="0023355E"/>
    <w:rsid w:val="00233D2A"/>
    <w:rsid w:val="00233EF2"/>
    <w:rsid w:val="002351BC"/>
    <w:rsid w:val="00235633"/>
    <w:rsid w:val="00235A54"/>
    <w:rsid w:val="00235C01"/>
    <w:rsid w:val="00235CCD"/>
    <w:rsid w:val="00235F96"/>
    <w:rsid w:val="00236969"/>
    <w:rsid w:val="00237182"/>
    <w:rsid w:val="00237337"/>
    <w:rsid w:val="00240EBC"/>
    <w:rsid w:val="00240FBC"/>
    <w:rsid w:val="00241508"/>
    <w:rsid w:val="00241A71"/>
    <w:rsid w:val="00241B43"/>
    <w:rsid w:val="002420B8"/>
    <w:rsid w:val="00243A9F"/>
    <w:rsid w:val="002445D5"/>
    <w:rsid w:val="00244BBE"/>
    <w:rsid w:val="00245C07"/>
    <w:rsid w:val="00246058"/>
    <w:rsid w:val="00246433"/>
    <w:rsid w:val="00246578"/>
    <w:rsid w:val="002467FF"/>
    <w:rsid w:val="00246A98"/>
    <w:rsid w:val="002475A9"/>
    <w:rsid w:val="00247B73"/>
    <w:rsid w:val="002502A8"/>
    <w:rsid w:val="00250AC9"/>
    <w:rsid w:val="0025125D"/>
    <w:rsid w:val="00251E86"/>
    <w:rsid w:val="00252398"/>
    <w:rsid w:val="00252672"/>
    <w:rsid w:val="00253F38"/>
    <w:rsid w:val="00254289"/>
    <w:rsid w:val="0025450E"/>
    <w:rsid w:val="0025481E"/>
    <w:rsid w:val="00254C21"/>
    <w:rsid w:val="00255482"/>
    <w:rsid w:val="00255D57"/>
    <w:rsid w:val="0025694A"/>
    <w:rsid w:val="00256D62"/>
    <w:rsid w:val="00256E64"/>
    <w:rsid w:val="0025730E"/>
    <w:rsid w:val="002574E2"/>
    <w:rsid w:val="00260515"/>
    <w:rsid w:val="00260AE1"/>
    <w:rsid w:val="00261BE3"/>
    <w:rsid w:val="00261F24"/>
    <w:rsid w:val="0026228B"/>
    <w:rsid w:val="002622D2"/>
    <w:rsid w:val="002635A8"/>
    <w:rsid w:val="00263B9F"/>
    <w:rsid w:val="00263C4F"/>
    <w:rsid w:val="00263F35"/>
    <w:rsid w:val="002641FD"/>
    <w:rsid w:val="00264380"/>
    <w:rsid w:val="00264502"/>
    <w:rsid w:val="0026468C"/>
    <w:rsid w:val="002656C8"/>
    <w:rsid w:val="0026623F"/>
    <w:rsid w:val="00266582"/>
    <w:rsid w:val="002668B1"/>
    <w:rsid w:val="0026696F"/>
    <w:rsid w:val="00267F2E"/>
    <w:rsid w:val="00270B7A"/>
    <w:rsid w:val="00271524"/>
    <w:rsid w:val="00271B99"/>
    <w:rsid w:val="00271FB2"/>
    <w:rsid w:val="0027231D"/>
    <w:rsid w:val="00272E50"/>
    <w:rsid w:val="00272ED1"/>
    <w:rsid w:val="002747A6"/>
    <w:rsid w:val="002753CC"/>
    <w:rsid w:val="00275A0C"/>
    <w:rsid w:val="00275ABB"/>
    <w:rsid w:val="00275F05"/>
    <w:rsid w:val="00276522"/>
    <w:rsid w:val="00276F2B"/>
    <w:rsid w:val="002771B0"/>
    <w:rsid w:val="0027736B"/>
    <w:rsid w:val="002773FB"/>
    <w:rsid w:val="00277DAA"/>
    <w:rsid w:val="00277DD9"/>
    <w:rsid w:val="00277DFE"/>
    <w:rsid w:val="00281284"/>
    <w:rsid w:val="002828B5"/>
    <w:rsid w:val="00283283"/>
    <w:rsid w:val="0028362F"/>
    <w:rsid w:val="00283F1D"/>
    <w:rsid w:val="002858ED"/>
    <w:rsid w:val="002863E7"/>
    <w:rsid w:val="002870C7"/>
    <w:rsid w:val="00287CC3"/>
    <w:rsid w:val="00287EBE"/>
    <w:rsid w:val="00287EC6"/>
    <w:rsid w:val="00287FAC"/>
    <w:rsid w:val="00290F33"/>
    <w:rsid w:val="0029109B"/>
    <w:rsid w:val="0029128A"/>
    <w:rsid w:val="002913B4"/>
    <w:rsid w:val="002915EA"/>
    <w:rsid w:val="002918DB"/>
    <w:rsid w:val="00291B69"/>
    <w:rsid w:val="00292419"/>
    <w:rsid w:val="002932A2"/>
    <w:rsid w:val="00294188"/>
    <w:rsid w:val="00294208"/>
    <w:rsid w:val="00294C36"/>
    <w:rsid w:val="00295274"/>
    <w:rsid w:val="00295F56"/>
    <w:rsid w:val="00295F5B"/>
    <w:rsid w:val="002960CE"/>
    <w:rsid w:val="00297067"/>
    <w:rsid w:val="002977B6"/>
    <w:rsid w:val="00297D6D"/>
    <w:rsid w:val="002A03D1"/>
    <w:rsid w:val="002A076B"/>
    <w:rsid w:val="002A0E81"/>
    <w:rsid w:val="002A13D7"/>
    <w:rsid w:val="002A1827"/>
    <w:rsid w:val="002A1AFB"/>
    <w:rsid w:val="002A235F"/>
    <w:rsid w:val="002A23FF"/>
    <w:rsid w:val="002A2896"/>
    <w:rsid w:val="002A33EA"/>
    <w:rsid w:val="002A33F4"/>
    <w:rsid w:val="002A34DB"/>
    <w:rsid w:val="002A3737"/>
    <w:rsid w:val="002A37D0"/>
    <w:rsid w:val="002A3B95"/>
    <w:rsid w:val="002A435B"/>
    <w:rsid w:val="002A4372"/>
    <w:rsid w:val="002A4C9D"/>
    <w:rsid w:val="002A51BB"/>
    <w:rsid w:val="002A5D2A"/>
    <w:rsid w:val="002A6159"/>
    <w:rsid w:val="002A635F"/>
    <w:rsid w:val="002A680C"/>
    <w:rsid w:val="002A6BEC"/>
    <w:rsid w:val="002A717D"/>
    <w:rsid w:val="002A72BE"/>
    <w:rsid w:val="002A75ED"/>
    <w:rsid w:val="002A7F3B"/>
    <w:rsid w:val="002B009E"/>
    <w:rsid w:val="002B0417"/>
    <w:rsid w:val="002B0B4D"/>
    <w:rsid w:val="002B2D91"/>
    <w:rsid w:val="002B2F90"/>
    <w:rsid w:val="002B306A"/>
    <w:rsid w:val="002B379F"/>
    <w:rsid w:val="002B5A89"/>
    <w:rsid w:val="002B5FCF"/>
    <w:rsid w:val="002B6B1A"/>
    <w:rsid w:val="002B750E"/>
    <w:rsid w:val="002B7AE6"/>
    <w:rsid w:val="002C0A5F"/>
    <w:rsid w:val="002C0F1B"/>
    <w:rsid w:val="002C1928"/>
    <w:rsid w:val="002C1D91"/>
    <w:rsid w:val="002C2469"/>
    <w:rsid w:val="002C2F6D"/>
    <w:rsid w:val="002C35A9"/>
    <w:rsid w:val="002C4369"/>
    <w:rsid w:val="002C4447"/>
    <w:rsid w:val="002C4565"/>
    <w:rsid w:val="002C4EA6"/>
    <w:rsid w:val="002C50E5"/>
    <w:rsid w:val="002C5467"/>
    <w:rsid w:val="002C568E"/>
    <w:rsid w:val="002C5A07"/>
    <w:rsid w:val="002C63E5"/>
    <w:rsid w:val="002C6D2F"/>
    <w:rsid w:val="002C71B7"/>
    <w:rsid w:val="002C7B2C"/>
    <w:rsid w:val="002C7E3F"/>
    <w:rsid w:val="002D007A"/>
    <w:rsid w:val="002D0355"/>
    <w:rsid w:val="002D0CDD"/>
    <w:rsid w:val="002D0D36"/>
    <w:rsid w:val="002D1628"/>
    <w:rsid w:val="002D1C79"/>
    <w:rsid w:val="002D1FEF"/>
    <w:rsid w:val="002D2C31"/>
    <w:rsid w:val="002D2E34"/>
    <w:rsid w:val="002D39B2"/>
    <w:rsid w:val="002D4142"/>
    <w:rsid w:val="002D4740"/>
    <w:rsid w:val="002D4CD4"/>
    <w:rsid w:val="002D56D9"/>
    <w:rsid w:val="002D5874"/>
    <w:rsid w:val="002D6294"/>
    <w:rsid w:val="002D6569"/>
    <w:rsid w:val="002D65CA"/>
    <w:rsid w:val="002D6F02"/>
    <w:rsid w:val="002D7054"/>
    <w:rsid w:val="002D72B4"/>
    <w:rsid w:val="002D78B1"/>
    <w:rsid w:val="002D79EB"/>
    <w:rsid w:val="002D7EB8"/>
    <w:rsid w:val="002E0BA5"/>
    <w:rsid w:val="002E149B"/>
    <w:rsid w:val="002E202E"/>
    <w:rsid w:val="002E3056"/>
    <w:rsid w:val="002E31D6"/>
    <w:rsid w:val="002E3CCA"/>
    <w:rsid w:val="002E3D69"/>
    <w:rsid w:val="002E4106"/>
    <w:rsid w:val="002E45A7"/>
    <w:rsid w:val="002E4BC6"/>
    <w:rsid w:val="002E5545"/>
    <w:rsid w:val="002E5602"/>
    <w:rsid w:val="002E5704"/>
    <w:rsid w:val="002E5982"/>
    <w:rsid w:val="002E5A1F"/>
    <w:rsid w:val="002E5B5F"/>
    <w:rsid w:val="002E62F2"/>
    <w:rsid w:val="002E6920"/>
    <w:rsid w:val="002E6CE7"/>
    <w:rsid w:val="002F0068"/>
    <w:rsid w:val="002F01F6"/>
    <w:rsid w:val="002F05C5"/>
    <w:rsid w:val="002F0BF3"/>
    <w:rsid w:val="002F0D73"/>
    <w:rsid w:val="002F1BE6"/>
    <w:rsid w:val="002F2165"/>
    <w:rsid w:val="002F24CA"/>
    <w:rsid w:val="002F2608"/>
    <w:rsid w:val="002F2A15"/>
    <w:rsid w:val="002F2F6C"/>
    <w:rsid w:val="002F3362"/>
    <w:rsid w:val="002F395C"/>
    <w:rsid w:val="002F3A3D"/>
    <w:rsid w:val="002F3C9E"/>
    <w:rsid w:val="002F4237"/>
    <w:rsid w:val="002F4343"/>
    <w:rsid w:val="002F4915"/>
    <w:rsid w:val="002F5068"/>
    <w:rsid w:val="002F5344"/>
    <w:rsid w:val="002F575B"/>
    <w:rsid w:val="002F5CE1"/>
    <w:rsid w:val="002F6074"/>
    <w:rsid w:val="002F632B"/>
    <w:rsid w:val="002F672E"/>
    <w:rsid w:val="002F6D81"/>
    <w:rsid w:val="002F786C"/>
    <w:rsid w:val="002F7A46"/>
    <w:rsid w:val="002F7D53"/>
    <w:rsid w:val="002F7FB1"/>
    <w:rsid w:val="002F7FC9"/>
    <w:rsid w:val="00300120"/>
    <w:rsid w:val="003011A7"/>
    <w:rsid w:val="00301E30"/>
    <w:rsid w:val="003022AD"/>
    <w:rsid w:val="003026F3"/>
    <w:rsid w:val="0030279C"/>
    <w:rsid w:val="00302BC1"/>
    <w:rsid w:val="00303067"/>
    <w:rsid w:val="0030431E"/>
    <w:rsid w:val="0030452B"/>
    <w:rsid w:val="00304A82"/>
    <w:rsid w:val="00304AC6"/>
    <w:rsid w:val="00304BD6"/>
    <w:rsid w:val="00305D6B"/>
    <w:rsid w:val="00305E70"/>
    <w:rsid w:val="003064E6"/>
    <w:rsid w:val="0030678C"/>
    <w:rsid w:val="00306C0F"/>
    <w:rsid w:val="00306EF1"/>
    <w:rsid w:val="00307413"/>
    <w:rsid w:val="00307D58"/>
    <w:rsid w:val="00310153"/>
    <w:rsid w:val="0031095C"/>
    <w:rsid w:val="00310B7E"/>
    <w:rsid w:val="00310E2B"/>
    <w:rsid w:val="003112BA"/>
    <w:rsid w:val="003113A5"/>
    <w:rsid w:val="003117FB"/>
    <w:rsid w:val="00311810"/>
    <w:rsid w:val="00311C4E"/>
    <w:rsid w:val="003121EF"/>
    <w:rsid w:val="003125F8"/>
    <w:rsid w:val="00312B2C"/>
    <w:rsid w:val="00312DB5"/>
    <w:rsid w:val="00312EAF"/>
    <w:rsid w:val="00313819"/>
    <w:rsid w:val="00314BF9"/>
    <w:rsid w:val="00314F92"/>
    <w:rsid w:val="00315804"/>
    <w:rsid w:val="00315FEF"/>
    <w:rsid w:val="003167F1"/>
    <w:rsid w:val="00316CD3"/>
    <w:rsid w:val="00317464"/>
    <w:rsid w:val="00317FDD"/>
    <w:rsid w:val="00320031"/>
    <w:rsid w:val="0032013B"/>
    <w:rsid w:val="003201AB"/>
    <w:rsid w:val="003201AD"/>
    <w:rsid w:val="00320864"/>
    <w:rsid w:val="003208D1"/>
    <w:rsid w:val="00320907"/>
    <w:rsid w:val="0032092C"/>
    <w:rsid w:val="0032092E"/>
    <w:rsid w:val="00320942"/>
    <w:rsid w:val="00321196"/>
    <w:rsid w:val="003214AE"/>
    <w:rsid w:val="00321868"/>
    <w:rsid w:val="00322388"/>
    <w:rsid w:val="00322562"/>
    <w:rsid w:val="003231C8"/>
    <w:rsid w:val="003235B6"/>
    <w:rsid w:val="00323670"/>
    <w:rsid w:val="00323AE8"/>
    <w:rsid w:val="00323D5C"/>
    <w:rsid w:val="00323E01"/>
    <w:rsid w:val="003246EA"/>
    <w:rsid w:val="003248CF"/>
    <w:rsid w:val="00324A85"/>
    <w:rsid w:val="00324F85"/>
    <w:rsid w:val="003254F6"/>
    <w:rsid w:val="00327253"/>
    <w:rsid w:val="0032733C"/>
    <w:rsid w:val="00330058"/>
    <w:rsid w:val="003305DC"/>
    <w:rsid w:val="003309C0"/>
    <w:rsid w:val="00330F35"/>
    <w:rsid w:val="00331311"/>
    <w:rsid w:val="00331335"/>
    <w:rsid w:val="0033146C"/>
    <w:rsid w:val="003328E2"/>
    <w:rsid w:val="00332D51"/>
    <w:rsid w:val="00332E2D"/>
    <w:rsid w:val="00333C44"/>
    <w:rsid w:val="00334FF3"/>
    <w:rsid w:val="0033514D"/>
    <w:rsid w:val="003353B8"/>
    <w:rsid w:val="00335729"/>
    <w:rsid w:val="00335C61"/>
    <w:rsid w:val="003362CB"/>
    <w:rsid w:val="00336B09"/>
    <w:rsid w:val="0033743E"/>
    <w:rsid w:val="00337FD7"/>
    <w:rsid w:val="00340350"/>
    <w:rsid w:val="003404F6"/>
    <w:rsid w:val="00340B17"/>
    <w:rsid w:val="0034112E"/>
    <w:rsid w:val="00341C0D"/>
    <w:rsid w:val="00342910"/>
    <w:rsid w:val="00343488"/>
    <w:rsid w:val="003437C1"/>
    <w:rsid w:val="003437CC"/>
    <w:rsid w:val="00343842"/>
    <w:rsid w:val="00344B99"/>
    <w:rsid w:val="00344CD7"/>
    <w:rsid w:val="00344F2E"/>
    <w:rsid w:val="00345016"/>
    <w:rsid w:val="0034530E"/>
    <w:rsid w:val="003459C6"/>
    <w:rsid w:val="00345BF3"/>
    <w:rsid w:val="003464B0"/>
    <w:rsid w:val="00346546"/>
    <w:rsid w:val="0034678C"/>
    <w:rsid w:val="00347162"/>
    <w:rsid w:val="0034746B"/>
    <w:rsid w:val="00347838"/>
    <w:rsid w:val="00347BAB"/>
    <w:rsid w:val="00347DE2"/>
    <w:rsid w:val="00350EBE"/>
    <w:rsid w:val="00351F23"/>
    <w:rsid w:val="0035243D"/>
    <w:rsid w:val="0035378B"/>
    <w:rsid w:val="00353B47"/>
    <w:rsid w:val="00353F40"/>
    <w:rsid w:val="00354895"/>
    <w:rsid w:val="00354B0A"/>
    <w:rsid w:val="00354BC6"/>
    <w:rsid w:val="0035525F"/>
    <w:rsid w:val="003554BD"/>
    <w:rsid w:val="00355738"/>
    <w:rsid w:val="00355963"/>
    <w:rsid w:val="0035608B"/>
    <w:rsid w:val="00356D66"/>
    <w:rsid w:val="00356DDF"/>
    <w:rsid w:val="00357240"/>
    <w:rsid w:val="00357333"/>
    <w:rsid w:val="0035790E"/>
    <w:rsid w:val="00357C90"/>
    <w:rsid w:val="00357FCE"/>
    <w:rsid w:val="00360202"/>
    <w:rsid w:val="003606A7"/>
    <w:rsid w:val="00360929"/>
    <w:rsid w:val="00360AAE"/>
    <w:rsid w:val="00360E3E"/>
    <w:rsid w:val="00360F1E"/>
    <w:rsid w:val="00361E7E"/>
    <w:rsid w:val="00361FD0"/>
    <w:rsid w:val="003621C7"/>
    <w:rsid w:val="00363939"/>
    <w:rsid w:val="00364201"/>
    <w:rsid w:val="003645D7"/>
    <w:rsid w:val="00364885"/>
    <w:rsid w:val="00365378"/>
    <w:rsid w:val="00365985"/>
    <w:rsid w:val="0036642E"/>
    <w:rsid w:val="0036742A"/>
    <w:rsid w:val="003676B4"/>
    <w:rsid w:val="00367B20"/>
    <w:rsid w:val="00367CA6"/>
    <w:rsid w:val="00367E45"/>
    <w:rsid w:val="00370039"/>
    <w:rsid w:val="003706C2"/>
    <w:rsid w:val="003707E4"/>
    <w:rsid w:val="00370873"/>
    <w:rsid w:val="0037110B"/>
    <w:rsid w:val="003712F4"/>
    <w:rsid w:val="0037193E"/>
    <w:rsid w:val="00371AD9"/>
    <w:rsid w:val="00371D56"/>
    <w:rsid w:val="0037202D"/>
    <w:rsid w:val="00372D46"/>
    <w:rsid w:val="00372EA4"/>
    <w:rsid w:val="00373297"/>
    <w:rsid w:val="003736BB"/>
    <w:rsid w:val="00373EDE"/>
    <w:rsid w:val="00374A3D"/>
    <w:rsid w:val="003757AB"/>
    <w:rsid w:val="00375E24"/>
    <w:rsid w:val="0037629C"/>
    <w:rsid w:val="003762EA"/>
    <w:rsid w:val="003762F5"/>
    <w:rsid w:val="00377147"/>
    <w:rsid w:val="0037756F"/>
    <w:rsid w:val="003800D4"/>
    <w:rsid w:val="003800E4"/>
    <w:rsid w:val="0038169D"/>
    <w:rsid w:val="003817B5"/>
    <w:rsid w:val="00381A75"/>
    <w:rsid w:val="0038219F"/>
    <w:rsid w:val="003823AA"/>
    <w:rsid w:val="003828DF"/>
    <w:rsid w:val="00382AA3"/>
    <w:rsid w:val="00382AD5"/>
    <w:rsid w:val="00382B52"/>
    <w:rsid w:val="00382BF8"/>
    <w:rsid w:val="00383746"/>
    <w:rsid w:val="00383FB7"/>
    <w:rsid w:val="00383FCB"/>
    <w:rsid w:val="0038450D"/>
    <w:rsid w:val="003846BD"/>
    <w:rsid w:val="00384827"/>
    <w:rsid w:val="0038495C"/>
    <w:rsid w:val="0038499C"/>
    <w:rsid w:val="00384E61"/>
    <w:rsid w:val="0038596E"/>
    <w:rsid w:val="00385D11"/>
    <w:rsid w:val="003867D3"/>
    <w:rsid w:val="00386FC7"/>
    <w:rsid w:val="00387732"/>
    <w:rsid w:val="00390D0B"/>
    <w:rsid w:val="00391644"/>
    <w:rsid w:val="00391B59"/>
    <w:rsid w:val="00391C26"/>
    <w:rsid w:val="00392152"/>
    <w:rsid w:val="00393116"/>
    <w:rsid w:val="003931DB"/>
    <w:rsid w:val="003939C7"/>
    <w:rsid w:val="003962F8"/>
    <w:rsid w:val="00396665"/>
    <w:rsid w:val="0039675E"/>
    <w:rsid w:val="00396C66"/>
    <w:rsid w:val="003970D4"/>
    <w:rsid w:val="00397135"/>
    <w:rsid w:val="00397ABA"/>
    <w:rsid w:val="00397AC2"/>
    <w:rsid w:val="003A0710"/>
    <w:rsid w:val="003A0894"/>
    <w:rsid w:val="003A1038"/>
    <w:rsid w:val="003A125C"/>
    <w:rsid w:val="003A1568"/>
    <w:rsid w:val="003A1C67"/>
    <w:rsid w:val="003A1D49"/>
    <w:rsid w:val="003A2067"/>
    <w:rsid w:val="003A2447"/>
    <w:rsid w:val="003A3009"/>
    <w:rsid w:val="003A32D1"/>
    <w:rsid w:val="003A39F9"/>
    <w:rsid w:val="003A3A9A"/>
    <w:rsid w:val="003A3CC9"/>
    <w:rsid w:val="003A454D"/>
    <w:rsid w:val="003A4B3C"/>
    <w:rsid w:val="003A515F"/>
    <w:rsid w:val="003A5369"/>
    <w:rsid w:val="003A54F7"/>
    <w:rsid w:val="003A5932"/>
    <w:rsid w:val="003A6557"/>
    <w:rsid w:val="003A68D6"/>
    <w:rsid w:val="003A6D26"/>
    <w:rsid w:val="003B170B"/>
    <w:rsid w:val="003B2605"/>
    <w:rsid w:val="003B2660"/>
    <w:rsid w:val="003B2902"/>
    <w:rsid w:val="003B3396"/>
    <w:rsid w:val="003B39F7"/>
    <w:rsid w:val="003B3FB2"/>
    <w:rsid w:val="003B4157"/>
    <w:rsid w:val="003B46D4"/>
    <w:rsid w:val="003B49FC"/>
    <w:rsid w:val="003B50A7"/>
    <w:rsid w:val="003B5411"/>
    <w:rsid w:val="003B579E"/>
    <w:rsid w:val="003B5BE7"/>
    <w:rsid w:val="003B60DF"/>
    <w:rsid w:val="003B685B"/>
    <w:rsid w:val="003B6D5E"/>
    <w:rsid w:val="003B7082"/>
    <w:rsid w:val="003B7196"/>
    <w:rsid w:val="003B7837"/>
    <w:rsid w:val="003B7C6B"/>
    <w:rsid w:val="003C0364"/>
    <w:rsid w:val="003C03BA"/>
    <w:rsid w:val="003C0BBE"/>
    <w:rsid w:val="003C109E"/>
    <w:rsid w:val="003C1443"/>
    <w:rsid w:val="003C245B"/>
    <w:rsid w:val="003C25D4"/>
    <w:rsid w:val="003C2DA5"/>
    <w:rsid w:val="003C3AE5"/>
    <w:rsid w:val="003C3E41"/>
    <w:rsid w:val="003C5196"/>
    <w:rsid w:val="003C5B57"/>
    <w:rsid w:val="003C5ED3"/>
    <w:rsid w:val="003C70E2"/>
    <w:rsid w:val="003C7693"/>
    <w:rsid w:val="003D0229"/>
    <w:rsid w:val="003D05B0"/>
    <w:rsid w:val="003D06BF"/>
    <w:rsid w:val="003D0E30"/>
    <w:rsid w:val="003D1047"/>
    <w:rsid w:val="003D1435"/>
    <w:rsid w:val="003D14B9"/>
    <w:rsid w:val="003D1A47"/>
    <w:rsid w:val="003D1D57"/>
    <w:rsid w:val="003D1E46"/>
    <w:rsid w:val="003D26C7"/>
    <w:rsid w:val="003D3322"/>
    <w:rsid w:val="003D4286"/>
    <w:rsid w:val="003D4A71"/>
    <w:rsid w:val="003D4B24"/>
    <w:rsid w:val="003D55D8"/>
    <w:rsid w:val="003D657B"/>
    <w:rsid w:val="003D680F"/>
    <w:rsid w:val="003D6901"/>
    <w:rsid w:val="003D6DEF"/>
    <w:rsid w:val="003D6F30"/>
    <w:rsid w:val="003D70DA"/>
    <w:rsid w:val="003D70E5"/>
    <w:rsid w:val="003D7459"/>
    <w:rsid w:val="003E0808"/>
    <w:rsid w:val="003E08B2"/>
    <w:rsid w:val="003E19E7"/>
    <w:rsid w:val="003E1EDB"/>
    <w:rsid w:val="003E2E30"/>
    <w:rsid w:val="003E3987"/>
    <w:rsid w:val="003E4118"/>
    <w:rsid w:val="003E4163"/>
    <w:rsid w:val="003E4FBB"/>
    <w:rsid w:val="003E50EB"/>
    <w:rsid w:val="003E51E9"/>
    <w:rsid w:val="003E53A3"/>
    <w:rsid w:val="003E5902"/>
    <w:rsid w:val="003E5965"/>
    <w:rsid w:val="003E603A"/>
    <w:rsid w:val="003E7C63"/>
    <w:rsid w:val="003F069D"/>
    <w:rsid w:val="003F08C8"/>
    <w:rsid w:val="003F0B90"/>
    <w:rsid w:val="003F1284"/>
    <w:rsid w:val="003F18FB"/>
    <w:rsid w:val="003F1C00"/>
    <w:rsid w:val="003F1C8D"/>
    <w:rsid w:val="003F1F6C"/>
    <w:rsid w:val="003F2283"/>
    <w:rsid w:val="003F3567"/>
    <w:rsid w:val="003F369C"/>
    <w:rsid w:val="003F3C5E"/>
    <w:rsid w:val="003F3EA2"/>
    <w:rsid w:val="003F4902"/>
    <w:rsid w:val="003F5098"/>
    <w:rsid w:val="003F50A1"/>
    <w:rsid w:val="003F50FE"/>
    <w:rsid w:val="003F5728"/>
    <w:rsid w:val="003F5871"/>
    <w:rsid w:val="003F5EAF"/>
    <w:rsid w:val="003F602E"/>
    <w:rsid w:val="003F60D6"/>
    <w:rsid w:val="003F62B7"/>
    <w:rsid w:val="003F6845"/>
    <w:rsid w:val="003F6DE3"/>
    <w:rsid w:val="003F7479"/>
    <w:rsid w:val="003F77F2"/>
    <w:rsid w:val="004006EA"/>
    <w:rsid w:val="00400A9D"/>
    <w:rsid w:val="00400BB4"/>
    <w:rsid w:val="00400DF3"/>
    <w:rsid w:val="00401B9E"/>
    <w:rsid w:val="004022D4"/>
    <w:rsid w:val="0040257B"/>
    <w:rsid w:val="004026B8"/>
    <w:rsid w:val="00402E26"/>
    <w:rsid w:val="004038E0"/>
    <w:rsid w:val="004039C9"/>
    <w:rsid w:val="00403A6C"/>
    <w:rsid w:val="00403D95"/>
    <w:rsid w:val="00404136"/>
    <w:rsid w:val="00404AB2"/>
    <w:rsid w:val="00406EB5"/>
    <w:rsid w:val="00406F12"/>
    <w:rsid w:val="00407534"/>
    <w:rsid w:val="004076D1"/>
    <w:rsid w:val="00407AF8"/>
    <w:rsid w:val="00410B14"/>
    <w:rsid w:val="00410D0F"/>
    <w:rsid w:val="00411336"/>
    <w:rsid w:val="00411504"/>
    <w:rsid w:val="0041196E"/>
    <w:rsid w:val="00411BAC"/>
    <w:rsid w:val="00412802"/>
    <w:rsid w:val="00412B7F"/>
    <w:rsid w:val="00412CBF"/>
    <w:rsid w:val="00413CE7"/>
    <w:rsid w:val="00414E22"/>
    <w:rsid w:val="00414EE5"/>
    <w:rsid w:val="00415CA9"/>
    <w:rsid w:val="004160C5"/>
    <w:rsid w:val="00416432"/>
    <w:rsid w:val="00416A31"/>
    <w:rsid w:val="00416AC0"/>
    <w:rsid w:val="00417434"/>
    <w:rsid w:val="00417D29"/>
    <w:rsid w:val="00420298"/>
    <w:rsid w:val="00420AC5"/>
    <w:rsid w:val="00420B93"/>
    <w:rsid w:val="00420E86"/>
    <w:rsid w:val="004220C5"/>
    <w:rsid w:val="00422103"/>
    <w:rsid w:val="004222C7"/>
    <w:rsid w:val="004223F2"/>
    <w:rsid w:val="00423C42"/>
    <w:rsid w:val="00423D60"/>
    <w:rsid w:val="004241C2"/>
    <w:rsid w:val="004248D7"/>
    <w:rsid w:val="00424B1B"/>
    <w:rsid w:val="00425B30"/>
    <w:rsid w:val="00425FE3"/>
    <w:rsid w:val="00426916"/>
    <w:rsid w:val="00427495"/>
    <w:rsid w:val="00427ED7"/>
    <w:rsid w:val="004305E7"/>
    <w:rsid w:val="004307A7"/>
    <w:rsid w:val="00430EC3"/>
    <w:rsid w:val="00430F30"/>
    <w:rsid w:val="00431562"/>
    <w:rsid w:val="0043160F"/>
    <w:rsid w:val="00431D2B"/>
    <w:rsid w:val="0043289E"/>
    <w:rsid w:val="00432A9B"/>
    <w:rsid w:val="00432B7B"/>
    <w:rsid w:val="0043315B"/>
    <w:rsid w:val="00433C0D"/>
    <w:rsid w:val="00433E5C"/>
    <w:rsid w:val="00433ED4"/>
    <w:rsid w:val="00434007"/>
    <w:rsid w:val="00434B37"/>
    <w:rsid w:val="00434DCC"/>
    <w:rsid w:val="004354E9"/>
    <w:rsid w:val="00435B90"/>
    <w:rsid w:val="004362AF"/>
    <w:rsid w:val="00436484"/>
    <w:rsid w:val="00436610"/>
    <w:rsid w:val="00436821"/>
    <w:rsid w:val="004369F9"/>
    <w:rsid w:val="00436B41"/>
    <w:rsid w:val="00437A8A"/>
    <w:rsid w:val="00437BC1"/>
    <w:rsid w:val="00437DE8"/>
    <w:rsid w:val="00437E2A"/>
    <w:rsid w:val="00440A8E"/>
    <w:rsid w:val="00440D30"/>
    <w:rsid w:val="0044108F"/>
    <w:rsid w:val="00441261"/>
    <w:rsid w:val="00441594"/>
    <w:rsid w:val="004416C4"/>
    <w:rsid w:val="00441A2B"/>
    <w:rsid w:val="00441C5F"/>
    <w:rsid w:val="00441E33"/>
    <w:rsid w:val="00442110"/>
    <w:rsid w:val="004428B7"/>
    <w:rsid w:val="00442EC6"/>
    <w:rsid w:val="00444AE0"/>
    <w:rsid w:val="00446376"/>
    <w:rsid w:val="0044699D"/>
    <w:rsid w:val="00447CF9"/>
    <w:rsid w:val="004512B9"/>
    <w:rsid w:val="00452319"/>
    <w:rsid w:val="004523D8"/>
    <w:rsid w:val="00452B2A"/>
    <w:rsid w:val="00453BF1"/>
    <w:rsid w:val="00454433"/>
    <w:rsid w:val="004555A5"/>
    <w:rsid w:val="00456946"/>
    <w:rsid w:val="00456C6B"/>
    <w:rsid w:val="0045725F"/>
    <w:rsid w:val="00457691"/>
    <w:rsid w:val="004578AB"/>
    <w:rsid w:val="00457F9F"/>
    <w:rsid w:val="00460413"/>
    <w:rsid w:val="0046057C"/>
    <w:rsid w:val="004607A1"/>
    <w:rsid w:val="00460ACA"/>
    <w:rsid w:val="00460F21"/>
    <w:rsid w:val="00461A70"/>
    <w:rsid w:val="0046205D"/>
    <w:rsid w:val="0046238B"/>
    <w:rsid w:val="00462503"/>
    <w:rsid w:val="0046260A"/>
    <w:rsid w:val="00462929"/>
    <w:rsid w:val="0046351A"/>
    <w:rsid w:val="00463C18"/>
    <w:rsid w:val="00463E66"/>
    <w:rsid w:val="00464168"/>
    <w:rsid w:val="004644C3"/>
    <w:rsid w:val="00464D66"/>
    <w:rsid w:val="00464F0B"/>
    <w:rsid w:val="004657A7"/>
    <w:rsid w:val="00465FBF"/>
    <w:rsid w:val="00466051"/>
    <w:rsid w:val="004660C9"/>
    <w:rsid w:val="00466B23"/>
    <w:rsid w:val="00466C86"/>
    <w:rsid w:val="004676B8"/>
    <w:rsid w:val="00467AEC"/>
    <w:rsid w:val="00467BE8"/>
    <w:rsid w:val="0047045C"/>
    <w:rsid w:val="00470500"/>
    <w:rsid w:val="0047067A"/>
    <w:rsid w:val="00471DEB"/>
    <w:rsid w:val="004720A7"/>
    <w:rsid w:val="00472749"/>
    <w:rsid w:val="00472C1E"/>
    <w:rsid w:val="00473488"/>
    <w:rsid w:val="0047385F"/>
    <w:rsid w:val="00474D21"/>
    <w:rsid w:val="004764FF"/>
    <w:rsid w:val="00476921"/>
    <w:rsid w:val="00476EA3"/>
    <w:rsid w:val="00477804"/>
    <w:rsid w:val="0047795A"/>
    <w:rsid w:val="00477F24"/>
    <w:rsid w:val="00477FA5"/>
    <w:rsid w:val="004810C1"/>
    <w:rsid w:val="00481103"/>
    <w:rsid w:val="00481138"/>
    <w:rsid w:val="00481677"/>
    <w:rsid w:val="00481B12"/>
    <w:rsid w:val="004821E4"/>
    <w:rsid w:val="00482E52"/>
    <w:rsid w:val="004839FB"/>
    <w:rsid w:val="00484066"/>
    <w:rsid w:val="00484073"/>
    <w:rsid w:val="004842C5"/>
    <w:rsid w:val="00484529"/>
    <w:rsid w:val="00484CAE"/>
    <w:rsid w:val="00485979"/>
    <w:rsid w:val="00485A7F"/>
    <w:rsid w:val="0048610B"/>
    <w:rsid w:val="00487944"/>
    <w:rsid w:val="00487A84"/>
    <w:rsid w:val="00487AAC"/>
    <w:rsid w:val="00487BED"/>
    <w:rsid w:val="00487CDC"/>
    <w:rsid w:val="004909B3"/>
    <w:rsid w:val="00490B76"/>
    <w:rsid w:val="00490DC4"/>
    <w:rsid w:val="0049165D"/>
    <w:rsid w:val="004923DB"/>
    <w:rsid w:val="00492885"/>
    <w:rsid w:val="004928F0"/>
    <w:rsid w:val="004929A4"/>
    <w:rsid w:val="00492C0F"/>
    <w:rsid w:val="00493916"/>
    <w:rsid w:val="00493B57"/>
    <w:rsid w:val="00493EFD"/>
    <w:rsid w:val="00493FD8"/>
    <w:rsid w:val="00494157"/>
    <w:rsid w:val="00494226"/>
    <w:rsid w:val="00494837"/>
    <w:rsid w:val="00494878"/>
    <w:rsid w:val="00494BE9"/>
    <w:rsid w:val="00495A59"/>
    <w:rsid w:val="00495FF7"/>
    <w:rsid w:val="0049666C"/>
    <w:rsid w:val="00496CAC"/>
    <w:rsid w:val="00496FA2"/>
    <w:rsid w:val="00496FA4"/>
    <w:rsid w:val="0049701F"/>
    <w:rsid w:val="0049726A"/>
    <w:rsid w:val="00497A29"/>
    <w:rsid w:val="004A05DB"/>
    <w:rsid w:val="004A0C36"/>
    <w:rsid w:val="004A1185"/>
    <w:rsid w:val="004A1BB6"/>
    <w:rsid w:val="004A1C39"/>
    <w:rsid w:val="004A2477"/>
    <w:rsid w:val="004A2ADA"/>
    <w:rsid w:val="004A2C86"/>
    <w:rsid w:val="004A2FEE"/>
    <w:rsid w:val="004A3A10"/>
    <w:rsid w:val="004A3ADC"/>
    <w:rsid w:val="004A420D"/>
    <w:rsid w:val="004A431C"/>
    <w:rsid w:val="004A4B4D"/>
    <w:rsid w:val="004A558B"/>
    <w:rsid w:val="004A5E6F"/>
    <w:rsid w:val="004A5EF3"/>
    <w:rsid w:val="004A672D"/>
    <w:rsid w:val="004A6DC0"/>
    <w:rsid w:val="004A7FDB"/>
    <w:rsid w:val="004B035B"/>
    <w:rsid w:val="004B0C23"/>
    <w:rsid w:val="004B1067"/>
    <w:rsid w:val="004B1F77"/>
    <w:rsid w:val="004B2D43"/>
    <w:rsid w:val="004B4247"/>
    <w:rsid w:val="004B4428"/>
    <w:rsid w:val="004B4A99"/>
    <w:rsid w:val="004B5521"/>
    <w:rsid w:val="004B56F1"/>
    <w:rsid w:val="004B5F6C"/>
    <w:rsid w:val="004B61A4"/>
    <w:rsid w:val="004B6467"/>
    <w:rsid w:val="004B6D6E"/>
    <w:rsid w:val="004B6E09"/>
    <w:rsid w:val="004B78DD"/>
    <w:rsid w:val="004B7D75"/>
    <w:rsid w:val="004C014B"/>
    <w:rsid w:val="004C04BC"/>
    <w:rsid w:val="004C0586"/>
    <w:rsid w:val="004C09BE"/>
    <w:rsid w:val="004C0CF1"/>
    <w:rsid w:val="004C1911"/>
    <w:rsid w:val="004C1BF3"/>
    <w:rsid w:val="004C237B"/>
    <w:rsid w:val="004C26FF"/>
    <w:rsid w:val="004C2968"/>
    <w:rsid w:val="004C35A4"/>
    <w:rsid w:val="004C3BEA"/>
    <w:rsid w:val="004C4525"/>
    <w:rsid w:val="004C4BFB"/>
    <w:rsid w:val="004C5D39"/>
    <w:rsid w:val="004C6255"/>
    <w:rsid w:val="004C65E5"/>
    <w:rsid w:val="004C668D"/>
    <w:rsid w:val="004C69ED"/>
    <w:rsid w:val="004C6B12"/>
    <w:rsid w:val="004C6D10"/>
    <w:rsid w:val="004C7E5B"/>
    <w:rsid w:val="004C7FE1"/>
    <w:rsid w:val="004D0116"/>
    <w:rsid w:val="004D0842"/>
    <w:rsid w:val="004D0A6C"/>
    <w:rsid w:val="004D2070"/>
    <w:rsid w:val="004D23D8"/>
    <w:rsid w:val="004D39EE"/>
    <w:rsid w:val="004D3CFC"/>
    <w:rsid w:val="004D4408"/>
    <w:rsid w:val="004D5E2A"/>
    <w:rsid w:val="004D6184"/>
    <w:rsid w:val="004D62C1"/>
    <w:rsid w:val="004D6542"/>
    <w:rsid w:val="004D6BF4"/>
    <w:rsid w:val="004D722B"/>
    <w:rsid w:val="004E03E9"/>
    <w:rsid w:val="004E0F36"/>
    <w:rsid w:val="004E127B"/>
    <w:rsid w:val="004E2625"/>
    <w:rsid w:val="004E26F2"/>
    <w:rsid w:val="004E2F8D"/>
    <w:rsid w:val="004E3589"/>
    <w:rsid w:val="004E3604"/>
    <w:rsid w:val="004E3AA2"/>
    <w:rsid w:val="004E3F1F"/>
    <w:rsid w:val="004E3FF0"/>
    <w:rsid w:val="004E44CA"/>
    <w:rsid w:val="004E4A33"/>
    <w:rsid w:val="004E4D16"/>
    <w:rsid w:val="004E59F7"/>
    <w:rsid w:val="004E604C"/>
    <w:rsid w:val="004E67D4"/>
    <w:rsid w:val="004E6845"/>
    <w:rsid w:val="004E6A85"/>
    <w:rsid w:val="004E73C7"/>
    <w:rsid w:val="004E7EE0"/>
    <w:rsid w:val="004F0330"/>
    <w:rsid w:val="004F095A"/>
    <w:rsid w:val="004F0CD1"/>
    <w:rsid w:val="004F0FEA"/>
    <w:rsid w:val="004F1BD8"/>
    <w:rsid w:val="004F2125"/>
    <w:rsid w:val="004F264E"/>
    <w:rsid w:val="004F2A46"/>
    <w:rsid w:val="004F2B60"/>
    <w:rsid w:val="004F2CAF"/>
    <w:rsid w:val="004F2EC9"/>
    <w:rsid w:val="004F2F59"/>
    <w:rsid w:val="004F322F"/>
    <w:rsid w:val="004F3B6A"/>
    <w:rsid w:val="004F3D6E"/>
    <w:rsid w:val="004F458A"/>
    <w:rsid w:val="004F4C3B"/>
    <w:rsid w:val="004F4E6D"/>
    <w:rsid w:val="004F4F78"/>
    <w:rsid w:val="004F57A1"/>
    <w:rsid w:val="004F58CC"/>
    <w:rsid w:val="004F5DE9"/>
    <w:rsid w:val="004F5FBC"/>
    <w:rsid w:val="004F6940"/>
    <w:rsid w:val="004F7200"/>
    <w:rsid w:val="004F7353"/>
    <w:rsid w:val="004F7703"/>
    <w:rsid w:val="005005BB"/>
    <w:rsid w:val="00502241"/>
    <w:rsid w:val="0050261B"/>
    <w:rsid w:val="00502EE6"/>
    <w:rsid w:val="0050338F"/>
    <w:rsid w:val="005041DF"/>
    <w:rsid w:val="00504A38"/>
    <w:rsid w:val="00504DBD"/>
    <w:rsid w:val="00504E93"/>
    <w:rsid w:val="005059D9"/>
    <w:rsid w:val="00505F4B"/>
    <w:rsid w:val="005072A4"/>
    <w:rsid w:val="00507484"/>
    <w:rsid w:val="00507674"/>
    <w:rsid w:val="00507EFF"/>
    <w:rsid w:val="0051067C"/>
    <w:rsid w:val="005106E6"/>
    <w:rsid w:val="005107AA"/>
    <w:rsid w:val="005114BE"/>
    <w:rsid w:val="00511B03"/>
    <w:rsid w:val="00512ECE"/>
    <w:rsid w:val="00513A32"/>
    <w:rsid w:val="00513C5F"/>
    <w:rsid w:val="005145E5"/>
    <w:rsid w:val="00514A0F"/>
    <w:rsid w:val="00514CA8"/>
    <w:rsid w:val="005158A2"/>
    <w:rsid w:val="00515B32"/>
    <w:rsid w:val="00515F13"/>
    <w:rsid w:val="00516EA6"/>
    <w:rsid w:val="00520178"/>
    <w:rsid w:val="0052031D"/>
    <w:rsid w:val="005217FA"/>
    <w:rsid w:val="00521ABC"/>
    <w:rsid w:val="00521B6C"/>
    <w:rsid w:val="00521C65"/>
    <w:rsid w:val="00522788"/>
    <w:rsid w:val="00522E72"/>
    <w:rsid w:val="005231E8"/>
    <w:rsid w:val="005233A4"/>
    <w:rsid w:val="005246C7"/>
    <w:rsid w:val="005248A7"/>
    <w:rsid w:val="00525112"/>
    <w:rsid w:val="00525D2A"/>
    <w:rsid w:val="00527267"/>
    <w:rsid w:val="00530185"/>
    <w:rsid w:val="00530C6C"/>
    <w:rsid w:val="00530D23"/>
    <w:rsid w:val="00530DF2"/>
    <w:rsid w:val="00530E95"/>
    <w:rsid w:val="00531AE0"/>
    <w:rsid w:val="0053252B"/>
    <w:rsid w:val="0053310E"/>
    <w:rsid w:val="00533DC6"/>
    <w:rsid w:val="005347FB"/>
    <w:rsid w:val="00534CE6"/>
    <w:rsid w:val="00534E33"/>
    <w:rsid w:val="00536438"/>
    <w:rsid w:val="0053688F"/>
    <w:rsid w:val="005371FB"/>
    <w:rsid w:val="00540022"/>
    <w:rsid w:val="0054031B"/>
    <w:rsid w:val="00540B6C"/>
    <w:rsid w:val="00540F8C"/>
    <w:rsid w:val="00541AC8"/>
    <w:rsid w:val="005430E1"/>
    <w:rsid w:val="0054417D"/>
    <w:rsid w:val="00544FD8"/>
    <w:rsid w:val="00545DDB"/>
    <w:rsid w:val="00545F0C"/>
    <w:rsid w:val="00546944"/>
    <w:rsid w:val="00546D75"/>
    <w:rsid w:val="00547048"/>
    <w:rsid w:val="0054704E"/>
    <w:rsid w:val="00547288"/>
    <w:rsid w:val="00547515"/>
    <w:rsid w:val="00547538"/>
    <w:rsid w:val="0055011F"/>
    <w:rsid w:val="005513AF"/>
    <w:rsid w:val="00553CFD"/>
    <w:rsid w:val="005541D4"/>
    <w:rsid w:val="00554229"/>
    <w:rsid w:val="00554D5C"/>
    <w:rsid w:val="00554F12"/>
    <w:rsid w:val="00555362"/>
    <w:rsid w:val="00555564"/>
    <w:rsid w:val="00555BDE"/>
    <w:rsid w:val="0055644C"/>
    <w:rsid w:val="00556EB4"/>
    <w:rsid w:val="00557918"/>
    <w:rsid w:val="00557C36"/>
    <w:rsid w:val="0056073B"/>
    <w:rsid w:val="00560876"/>
    <w:rsid w:val="00560A0B"/>
    <w:rsid w:val="00561324"/>
    <w:rsid w:val="00561385"/>
    <w:rsid w:val="0056146B"/>
    <w:rsid w:val="005616E7"/>
    <w:rsid w:val="00562444"/>
    <w:rsid w:val="00562576"/>
    <w:rsid w:val="00562AEC"/>
    <w:rsid w:val="00563A27"/>
    <w:rsid w:val="00563CEB"/>
    <w:rsid w:val="005646F7"/>
    <w:rsid w:val="00564FDA"/>
    <w:rsid w:val="005654D4"/>
    <w:rsid w:val="00565AD0"/>
    <w:rsid w:val="0056615C"/>
    <w:rsid w:val="005662B7"/>
    <w:rsid w:val="00566386"/>
    <w:rsid w:val="005665CE"/>
    <w:rsid w:val="0056686F"/>
    <w:rsid w:val="00566A7E"/>
    <w:rsid w:val="0056733F"/>
    <w:rsid w:val="005677AF"/>
    <w:rsid w:val="00567AE4"/>
    <w:rsid w:val="00567B45"/>
    <w:rsid w:val="00567B90"/>
    <w:rsid w:val="00570032"/>
    <w:rsid w:val="00570CF7"/>
    <w:rsid w:val="00570D8C"/>
    <w:rsid w:val="00570E35"/>
    <w:rsid w:val="00571895"/>
    <w:rsid w:val="00571E21"/>
    <w:rsid w:val="0057310A"/>
    <w:rsid w:val="005731AB"/>
    <w:rsid w:val="00573411"/>
    <w:rsid w:val="00574022"/>
    <w:rsid w:val="00574274"/>
    <w:rsid w:val="00574AF4"/>
    <w:rsid w:val="005751C4"/>
    <w:rsid w:val="005753FE"/>
    <w:rsid w:val="00575AB3"/>
    <w:rsid w:val="00575FCD"/>
    <w:rsid w:val="00576315"/>
    <w:rsid w:val="00576399"/>
    <w:rsid w:val="00576D4F"/>
    <w:rsid w:val="005779F6"/>
    <w:rsid w:val="00577AB3"/>
    <w:rsid w:val="00577C93"/>
    <w:rsid w:val="005805C2"/>
    <w:rsid w:val="005810CA"/>
    <w:rsid w:val="00581D8F"/>
    <w:rsid w:val="0058209C"/>
    <w:rsid w:val="005820A7"/>
    <w:rsid w:val="00582F36"/>
    <w:rsid w:val="00583094"/>
    <w:rsid w:val="005830EF"/>
    <w:rsid w:val="00583274"/>
    <w:rsid w:val="005834FC"/>
    <w:rsid w:val="0058353A"/>
    <w:rsid w:val="00583B19"/>
    <w:rsid w:val="00584235"/>
    <w:rsid w:val="00584878"/>
    <w:rsid w:val="005854D2"/>
    <w:rsid w:val="00586481"/>
    <w:rsid w:val="00586AC9"/>
    <w:rsid w:val="00586AF8"/>
    <w:rsid w:val="00586B78"/>
    <w:rsid w:val="005874D3"/>
    <w:rsid w:val="00587516"/>
    <w:rsid w:val="00587965"/>
    <w:rsid w:val="00587E40"/>
    <w:rsid w:val="00590139"/>
    <w:rsid w:val="00590CB6"/>
    <w:rsid w:val="00591D0F"/>
    <w:rsid w:val="00591E55"/>
    <w:rsid w:val="005925ED"/>
    <w:rsid w:val="005926C4"/>
    <w:rsid w:val="00593AD0"/>
    <w:rsid w:val="005940DD"/>
    <w:rsid w:val="00594894"/>
    <w:rsid w:val="005949BB"/>
    <w:rsid w:val="00595420"/>
    <w:rsid w:val="00595888"/>
    <w:rsid w:val="005958D3"/>
    <w:rsid w:val="00595BAA"/>
    <w:rsid w:val="00595C54"/>
    <w:rsid w:val="00595C5B"/>
    <w:rsid w:val="005966BE"/>
    <w:rsid w:val="00596ACD"/>
    <w:rsid w:val="0059712C"/>
    <w:rsid w:val="005972B7"/>
    <w:rsid w:val="00597BC5"/>
    <w:rsid w:val="00597F65"/>
    <w:rsid w:val="00597F8D"/>
    <w:rsid w:val="005A02E3"/>
    <w:rsid w:val="005A1977"/>
    <w:rsid w:val="005A1D96"/>
    <w:rsid w:val="005A1E7F"/>
    <w:rsid w:val="005A1FAE"/>
    <w:rsid w:val="005A2417"/>
    <w:rsid w:val="005A2E46"/>
    <w:rsid w:val="005A313B"/>
    <w:rsid w:val="005A326B"/>
    <w:rsid w:val="005A3B59"/>
    <w:rsid w:val="005A3F9B"/>
    <w:rsid w:val="005A3FF1"/>
    <w:rsid w:val="005A511E"/>
    <w:rsid w:val="005A5CC2"/>
    <w:rsid w:val="005A68E2"/>
    <w:rsid w:val="005A6DFD"/>
    <w:rsid w:val="005A71F9"/>
    <w:rsid w:val="005A7453"/>
    <w:rsid w:val="005A7631"/>
    <w:rsid w:val="005A76BD"/>
    <w:rsid w:val="005A7DA7"/>
    <w:rsid w:val="005B0337"/>
    <w:rsid w:val="005B033E"/>
    <w:rsid w:val="005B072A"/>
    <w:rsid w:val="005B10C9"/>
    <w:rsid w:val="005B1117"/>
    <w:rsid w:val="005B1403"/>
    <w:rsid w:val="005B148C"/>
    <w:rsid w:val="005B1CDE"/>
    <w:rsid w:val="005B2EFB"/>
    <w:rsid w:val="005B3E5E"/>
    <w:rsid w:val="005B3F1C"/>
    <w:rsid w:val="005B48A4"/>
    <w:rsid w:val="005B6174"/>
    <w:rsid w:val="005B6787"/>
    <w:rsid w:val="005B6DDF"/>
    <w:rsid w:val="005B6EF0"/>
    <w:rsid w:val="005B79D2"/>
    <w:rsid w:val="005C00A1"/>
    <w:rsid w:val="005C00F9"/>
    <w:rsid w:val="005C0509"/>
    <w:rsid w:val="005C05D7"/>
    <w:rsid w:val="005C0FBE"/>
    <w:rsid w:val="005C1C28"/>
    <w:rsid w:val="005C2804"/>
    <w:rsid w:val="005C2927"/>
    <w:rsid w:val="005C2A91"/>
    <w:rsid w:val="005C456A"/>
    <w:rsid w:val="005C4713"/>
    <w:rsid w:val="005C47C6"/>
    <w:rsid w:val="005C4EB3"/>
    <w:rsid w:val="005C5ECB"/>
    <w:rsid w:val="005C6A95"/>
    <w:rsid w:val="005C70F0"/>
    <w:rsid w:val="005C7291"/>
    <w:rsid w:val="005C735D"/>
    <w:rsid w:val="005C7572"/>
    <w:rsid w:val="005C75D9"/>
    <w:rsid w:val="005C79C1"/>
    <w:rsid w:val="005C7AE9"/>
    <w:rsid w:val="005D06BA"/>
    <w:rsid w:val="005D0E1E"/>
    <w:rsid w:val="005D120B"/>
    <w:rsid w:val="005D1502"/>
    <w:rsid w:val="005D16FF"/>
    <w:rsid w:val="005D1D01"/>
    <w:rsid w:val="005D23D9"/>
    <w:rsid w:val="005D2A16"/>
    <w:rsid w:val="005D2E25"/>
    <w:rsid w:val="005D3066"/>
    <w:rsid w:val="005D31EC"/>
    <w:rsid w:val="005D3646"/>
    <w:rsid w:val="005D39E9"/>
    <w:rsid w:val="005D3BDD"/>
    <w:rsid w:val="005D3CEC"/>
    <w:rsid w:val="005D42B0"/>
    <w:rsid w:val="005D43CC"/>
    <w:rsid w:val="005D44FB"/>
    <w:rsid w:val="005D4BAC"/>
    <w:rsid w:val="005D5984"/>
    <w:rsid w:val="005D5B8E"/>
    <w:rsid w:val="005D6904"/>
    <w:rsid w:val="005D72A4"/>
    <w:rsid w:val="005D75C7"/>
    <w:rsid w:val="005E046D"/>
    <w:rsid w:val="005E051A"/>
    <w:rsid w:val="005E10B7"/>
    <w:rsid w:val="005E1E1F"/>
    <w:rsid w:val="005E22A1"/>
    <w:rsid w:val="005E2341"/>
    <w:rsid w:val="005E2656"/>
    <w:rsid w:val="005E2AA3"/>
    <w:rsid w:val="005E3D56"/>
    <w:rsid w:val="005E3DC6"/>
    <w:rsid w:val="005E3FEB"/>
    <w:rsid w:val="005E407F"/>
    <w:rsid w:val="005E4080"/>
    <w:rsid w:val="005E4E82"/>
    <w:rsid w:val="005E57A2"/>
    <w:rsid w:val="005E6D24"/>
    <w:rsid w:val="005E6FCC"/>
    <w:rsid w:val="005E70D8"/>
    <w:rsid w:val="005E740E"/>
    <w:rsid w:val="005E75C3"/>
    <w:rsid w:val="005E78B8"/>
    <w:rsid w:val="005F01F8"/>
    <w:rsid w:val="005F0203"/>
    <w:rsid w:val="005F0E21"/>
    <w:rsid w:val="005F17C2"/>
    <w:rsid w:val="005F1BB9"/>
    <w:rsid w:val="005F1F17"/>
    <w:rsid w:val="005F339A"/>
    <w:rsid w:val="005F35B2"/>
    <w:rsid w:val="005F3621"/>
    <w:rsid w:val="005F3ACD"/>
    <w:rsid w:val="005F43B2"/>
    <w:rsid w:val="005F5C67"/>
    <w:rsid w:val="005F5E66"/>
    <w:rsid w:val="005F6E56"/>
    <w:rsid w:val="005F7801"/>
    <w:rsid w:val="005F7B99"/>
    <w:rsid w:val="005F7BA5"/>
    <w:rsid w:val="0060069F"/>
    <w:rsid w:val="006008DF"/>
    <w:rsid w:val="00602D9F"/>
    <w:rsid w:val="00602E56"/>
    <w:rsid w:val="00603280"/>
    <w:rsid w:val="00603BE3"/>
    <w:rsid w:val="006041A6"/>
    <w:rsid w:val="006042CA"/>
    <w:rsid w:val="00604714"/>
    <w:rsid w:val="00604727"/>
    <w:rsid w:val="006047A2"/>
    <w:rsid w:val="00604804"/>
    <w:rsid w:val="006052D9"/>
    <w:rsid w:val="00606053"/>
    <w:rsid w:val="0060660D"/>
    <w:rsid w:val="00606F88"/>
    <w:rsid w:val="0060717F"/>
    <w:rsid w:val="00607863"/>
    <w:rsid w:val="00610845"/>
    <w:rsid w:val="00610E4C"/>
    <w:rsid w:val="0061111C"/>
    <w:rsid w:val="006119FD"/>
    <w:rsid w:val="00611BD6"/>
    <w:rsid w:val="00611C43"/>
    <w:rsid w:val="006125C5"/>
    <w:rsid w:val="00614180"/>
    <w:rsid w:val="0061477B"/>
    <w:rsid w:val="006149D7"/>
    <w:rsid w:val="00614AF2"/>
    <w:rsid w:val="00614EA3"/>
    <w:rsid w:val="00615741"/>
    <w:rsid w:val="006157B1"/>
    <w:rsid w:val="00616055"/>
    <w:rsid w:val="006169C3"/>
    <w:rsid w:val="00617310"/>
    <w:rsid w:val="006178E1"/>
    <w:rsid w:val="00617EB9"/>
    <w:rsid w:val="00617F97"/>
    <w:rsid w:val="00620524"/>
    <w:rsid w:val="00620648"/>
    <w:rsid w:val="00620E09"/>
    <w:rsid w:val="00621515"/>
    <w:rsid w:val="00621D41"/>
    <w:rsid w:val="00622011"/>
    <w:rsid w:val="00622385"/>
    <w:rsid w:val="00622C01"/>
    <w:rsid w:val="00622D65"/>
    <w:rsid w:val="00623083"/>
    <w:rsid w:val="00623435"/>
    <w:rsid w:val="00623449"/>
    <w:rsid w:val="006236FE"/>
    <w:rsid w:val="006238E1"/>
    <w:rsid w:val="00623A40"/>
    <w:rsid w:val="00624452"/>
    <w:rsid w:val="006257BB"/>
    <w:rsid w:val="00625C5F"/>
    <w:rsid w:val="00625F48"/>
    <w:rsid w:val="00626B3B"/>
    <w:rsid w:val="006273F5"/>
    <w:rsid w:val="006274A2"/>
    <w:rsid w:val="00627984"/>
    <w:rsid w:val="00630034"/>
    <w:rsid w:val="006301E9"/>
    <w:rsid w:val="00630599"/>
    <w:rsid w:val="0063116E"/>
    <w:rsid w:val="006311C0"/>
    <w:rsid w:val="00631503"/>
    <w:rsid w:val="00631AFA"/>
    <w:rsid w:val="00634698"/>
    <w:rsid w:val="00634E7C"/>
    <w:rsid w:val="006350F5"/>
    <w:rsid w:val="006364A6"/>
    <w:rsid w:val="006364B1"/>
    <w:rsid w:val="00636B7A"/>
    <w:rsid w:val="00636DF7"/>
    <w:rsid w:val="00636E44"/>
    <w:rsid w:val="00636EA5"/>
    <w:rsid w:val="00636FE8"/>
    <w:rsid w:val="00637CD7"/>
    <w:rsid w:val="00640602"/>
    <w:rsid w:val="00640F8B"/>
    <w:rsid w:val="006410E9"/>
    <w:rsid w:val="00641538"/>
    <w:rsid w:val="006416BB"/>
    <w:rsid w:val="00641D95"/>
    <w:rsid w:val="0064225D"/>
    <w:rsid w:val="006426BB"/>
    <w:rsid w:val="00642A46"/>
    <w:rsid w:val="00643E51"/>
    <w:rsid w:val="0064410C"/>
    <w:rsid w:val="00644B39"/>
    <w:rsid w:val="00644B5A"/>
    <w:rsid w:val="00644F96"/>
    <w:rsid w:val="0064541D"/>
    <w:rsid w:val="00645D98"/>
    <w:rsid w:val="00646C20"/>
    <w:rsid w:val="00646E0B"/>
    <w:rsid w:val="00647011"/>
    <w:rsid w:val="00647017"/>
    <w:rsid w:val="0064742F"/>
    <w:rsid w:val="0064796F"/>
    <w:rsid w:val="00647C8B"/>
    <w:rsid w:val="00647FF3"/>
    <w:rsid w:val="00650160"/>
    <w:rsid w:val="006503E7"/>
    <w:rsid w:val="006503FC"/>
    <w:rsid w:val="0065073A"/>
    <w:rsid w:val="006516A0"/>
    <w:rsid w:val="0065183E"/>
    <w:rsid w:val="00651845"/>
    <w:rsid w:val="00651DED"/>
    <w:rsid w:val="00652E88"/>
    <w:rsid w:val="006530C9"/>
    <w:rsid w:val="006532E2"/>
    <w:rsid w:val="00653C6A"/>
    <w:rsid w:val="00654221"/>
    <w:rsid w:val="00654FEA"/>
    <w:rsid w:val="00655D3F"/>
    <w:rsid w:val="006564BA"/>
    <w:rsid w:val="00656F60"/>
    <w:rsid w:val="00656FDE"/>
    <w:rsid w:val="00657B08"/>
    <w:rsid w:val="006610A3"/>
    <w:rsid w:val="006619A9"/>
    <w:rsid w:val="00661C01"/>
    <w:rsid w:val="006622F0"/>
    <w:rsid w:val="006623F3"/>
    <w:rsid w:val="006624EA"/>
    <w:rsid w:val="00662853"/>
    <w:rsid w:val="00662BF4"/>
    <w:rsid w:val="0066337E"/>
    <w:rsid w:val="00663BD9"/>
    <w:rsid w:val="00663E1B"/>
    <w:rsid w:val="0066465C"/>
    <w:rsid w:val="0066539A"/>
    <w:rsid w:val="006654BC"/>
    <w:rsid w:val="00665AB5"/>
    <w:rsid w:val="00665BBF"/>
    <w:rsid w:val="00666859"/>
    <w:rsid w:val="006672B8"/>
    <w:rsid w:val="00667B58"/>
    <w:rsid w:val="006706AA"/>
    <w:rsid w:val="006707BF"/>
    <w:rsid w:val="00670FEF"/>
    <w:rsid w:val="00671403"/>
    <w:rsid w:val="00671C08"/>
    <w:rsid w:val="00672138"/>
    <w:rsid w:val="00672A5C"/>
    <w:rsid w:val="00672FFC"/>
    <w:rsid w:val="006731B9"/>
    <w:rsid w:val="0067397F"/>
    <w:rsid w:val="00674213"/>
    <w:rsid w:val="0067467C"/>
    <w:rsid w:val="00675502"/>
    <w:rsid w:val="00675A24"/>
    <w:rsid w:val="00675C0B"/>
    <w:rsid w:val="00675F0B"/>
    <w:rsid w:val="006762F0"/>
    <w:rsid w:val="00676CD9"/>
    <w:rsid w:val="00677111"/>
    <w:rsid w:val="00677263"/>
    <w:rsid w:val="00677944"/>
    <w:rsid w:val="00680750"/>
    <w:rsid w:val="00680821"/>
    <w:rsid w:val="00681218"/>
    <w:rsid w:val="006818B2"/>
    <w:rsid w:val="0068268F"/>
    <w:rsid w:val="00682F02"/>
    <w:rsid w:val="006834A3"/>
    <w:rsid w:val="00683D96"/>
    <w:rsid w:val="00684156"/>
    <w:rsid w:val="006846EA"/>
    <w:rsid w:val="006857B6"/>
    <w:rsid w:val="00685E56"/>
    <w:rsid w:val="00685EF6"/>
    <w:rsid w:val="00685FDB"/>
    <w:rsid w:val="00686A67"/>
    <w:rsid w:val="0068759B"/>
    <w:rsid w:val="00687677"/>
    <w:rsid w:val="0068777E"/>
    <w:rsid w:val="00687DCB"/>
    <w:rsid w:val="00690E70"/>
    <w:rsid w:val="00691125"/>
    <w:rsid w:val="00692C2A"/>
    <w:rsid w:val="00692CB9"/>
    <w:rsid w:val="00692D66"/>
    <w:rsid w:val="00692F05"/>
    <w:rsid w:val="00693329"/>
    <w:rsid w:val="0069466E"/>
    <w:rsid w:val="006957A2"/>
    <w:rsid w:val="006959FE"/>
    <w:rsid w:val="006964D2"/>
    <w:rsid w:val="00696529"/>
    <w:rsid w:val="006966C2"/>
    <w:rsid w:val="00696EE7"/>
    <w:rsid w:val="006A0E09"/>
    <w:rsid w:val="006A1A0B"/>
    <w:rsid w:val="006A24D4"/>
    <w:rsid w:val="006A283C"/>
    <w:rsid w:val="006A2926"/>
    <w:rsid w:val="006A3379"/>
    <w:rsid w:val="006A3D42"/>
    <w:rsid w:val="006A4311"/>
    <w:rsid w:val="006A447D"/>
    <w:rsid w:val="006A4A20"/>
    <w:rsid w:val="006A4CCA"/>
    <w:rsid w:val="006A5FBB"/>
    <w:rsid w:val="006A6B03"/>
    <w:rsid w:val="006A6C2F"/>
    <w:rsid w:val="006A70DE"/>
    <w:rsid w:val="006A7584"/>
    <w:rsid w:val="006A782A"/>
    <w:rsid w:val="006B015C"/>
    <w:rsid w:val="006B017F"/>
    <w:rsid w:val="006B0FAE"/>
    <w:rsid w:val="006B10B7"/>
    <w:rsid w:val="006B13CA"/>
    <w:rsid w:val="006B171F"/>
    <w:rsid w:val="006B1850"/>
    <w:rsid w:val="006B1883"/>
    <w:rsid w:val="006B1A04"/>
    <w:rsid w:val="006B1B90"/>
    <w:rsid w:val="006B1B93"/>
    <w:rsid w:val="006B21D2"/>
    <w:rsid w:val="006B322D"/>
    <w:rsid w:val="006B441C"/>
    <w:rsid w:val="006B442A"/>
    <w:rsid w:val="006B5156"/>
    <w:rsid w:val="006B6AF7"/>
    <w:rsid w:val="006B6BEA"/>
    <w:rsid w:val="006B6DE0"/>
    <w:rsid w:val="006B7063"/>
    <w:rsid w:val="006B743A"/>
    <w:rsid w:val="006B74DF"/>
    <w:rsid w:val="006B7EDC"/>
    <w:rsid w:val="006C00A2"/>
    <w:rsid w:val="006C0225"/>
    <w:rsid w:val="006C0B14"/>
    <w:rsid w:val="006C0E6A"/>
    <w:rsid w:val="006C1445"/>
    <w:rsid w:val="006C183D"/>
    <w:rsid w:val="006C18C5"/>
    <w:rsid w:val="006C24E7"/>
    <w:rsid w:val="006C2BB8"/>
    <w:rsid w:val="006C2EA0"/>
    <w:rsid w:val="006C315B"/>
    <w:rsid w:val="006C3322"/>
    <w:rsid w:val="006C34FA"/>
    <w:rsid w:val="006C48A7"/>
    <w:rsid w:val="006C6601"/>
    <w:rsid w:val="006C6839"/>
    <w:rsid w:val="006C77CA"/>
    <w:rsid w:val="006C7A46"/>
    <w:rsid w:val="006C7C81"/>
    <w:rsid w:val="006C7E22"/>
    <w:rsid w:val="006D063B"/>
    <w:rsid w:val="006D1077"/>
    <w:rsid w:val="006D22DD"/>
    <w:rsid w:val="006D252E"/>
    <w:rsid w:val="006D254B"/>
    <w:rsid w:val="006D2884"/>
    <w:rsid w:val="006D289A"/>
    <w:rsid w:val="006D2A54"/>
    <w:rsid w:val="006D2B1C"/>
    <w:rsid w:val="006D31C0"/>
    <w:rsid w:val="006D3620"/>
    <w:rsid w:val="006D4311"/>
    <w:rsid w:val="006D44B6"/>
    <w:rsid w:val="006D46A5"/>
    <w:rsid w:val="006D51C6"/>
    <w:rsid w:val="006D5831"/>
    <w:rsid w:val="006D6A96"/>
    <w:rsid w:val="006D71DD"/>
    <w:rsid w:val="006D75CD"/>
    <w:rsid w:val="006D7739"/>
    <w:rsid w:val="006D7C8D"/>
    <w:rsid w:val="006E0113"/>
    <w:rsid w:val="006E0C83"/>
    <w:rsid w:val="006E1876"/>
    <w:rsid w:val="006E200F"/>
    <w:rsid w:val="006E2607"/>
    <w:rsid w:val="006E35D3"/>
    <w:rsid w:val="006E43DE"/>
    <w:rsid w:val="006E4792"/>
    <w:rsid w:val="006E4ABF"/>
    <w:rsid w:val="006E5148"/>
    <w:rsid w:val="006E51C9"/>
    <w:rsid w:val="006E54A6"/>
    <w:rsid w:val="006E59CC"/>
    <w:rsid w:val="006E5A3A"/>
    <w:rsid w:val="006E629C"/>
    <w:rsid w:val="006E6798"/>
    <w:rsid w:val="006E7366"/>
    <w:rsid w:val="006E77DD"/>
    <w:rsid w:val="006E7D18"/>
    <w:rsid w:val="006F0DC0"/>
    <w:rsid w:val="006F11AA"/>
    <w:rsid w:val="006F1742"/>
    <w:rsid w:val="006F1AE2"/>
    <w:rsid w:val="006F21DF"/>
    <w:rsid w:val="006F2506"/>
    <w:rsid w:val="006F281C"/>
    <w:rsid w:val="006F35BF"/>
    <w:rsid w:val="006F398F"/>
    <w:rsid w:val="006F3EE6"/>
    <w:rsid w:val="006F4105"/>
    <w:rsid w:val="006F4172"/>
    <w:rsid w:val="006F495C"/>
    <w:rsid w:val="006F4A48"/>
    <w:rsid w:val="006F50BD"/>
    <w:rsid w:val="006F5D64"/>
    <w:rsid w:val="006F6AA1"/>
    <w:rsid w:val="006F711C"/>
    <w:rsid w:val="006F7273"/>
    <w:rsid w:val="006F72A5"/>
    <w:rsid w:val="006F72B7"/>
    <w:rsid w:val="006F755A"/>
    <w:rsid w:val="007022A0"/>
    <w:rsid w:val="0070233C"/>
    <w:rsid w:val="00702953"/>
    <w:rsid w:val="007031C0"/>
    <w:rsid w:val="0070417F"/>
    <w:rsid w:val="0070496E"/>
    <w:rsid w:val="00704F1D"/>
    <w:rsid w:val="007054AF"/>
    <w:rsid w:val="00705A45"/>
    <w:rsid w:val="0070608A"/>
    <w:rsid w:val="00706AC3"/>
    <w:rsid w:val="0070751F"/>
    <w:rsid w:val="007075B1"/>
    <w:rsid w:val="0071025F"/>
    <w:rsid w:val="007106B0"/>
    <w:rsid w:val="007110A0"/>
    <w:rsid w:val="007116A7"/>
    <w:rsid w:val="0071187E"/>
    <w:rsid w:val="0071205C"/>
    <w:rsid w:val="0071342A"/>
    <w:rsid w:val="007143B5"/>
    <w:rsid w:val="007144C0"/>
    <w:rsid w:val="00715176"/>
    <w:rsid w:val="007156A7"/>
    <w:rsid w:val="007158B8"/>
    <w:rsid w:val="00715BCD"/>
    <w:rsid w:val="0071632F"/>
    <w:rsid w:val="007163AD"/>
    <w:rsid w:val="00717208"/>
    <w:rsid w:val="00717255"/>
    <w:rsid w:val="0071763E"/>
    <w:rsid w:val="00717815"/>
    <w:rsid w:val="007178C4"/>
    <w:rsid w:val="007202C0"/>
    <w:rsid w:val="00720472"/>
    <w:rsid w:val="007207D7"/>
    <w:rsid w:val="00720AAE"/>
    <w:rsid w:val="00720EED"/>
    <w:rsid w:val="007210FC"/>
    <w:rsid w:val="0072128D"/>
    <w:rsid w:val="00721BC0"/>
    <w:rsid w:val="00721C2E"/>
    <w:rsid w:val="00721D71"/>
    <w:rsid w:val="00722105"/>
    <w:rsid w:val="00722376"/>
    <w:rsid w:val="00722640"/>
    <w:rsid w:val="00722673"/>
    <w:rsid w:val="00723CC0"/>
    <w:rsid w:val="00723D43"/>
    <w:rsid w:val="00724609"/>
    <w:rsid w:val="00724D6F"/>
    <w:rsid w:val="00724DEC"/>
    <w:rsid w:val="00724EBA"/>
    <w:rsid w:val="0072562B"/>
    <w:rsid w:val="007256B8"/>
    <w:rsid w:val="00730662"/>
    <w:rsid w:val="0073190B"/>
    <w:rsid w:val="00731FEB"/>
    <w:rsid w:val="00732640"/>
    <w:rsid w:val="00732707"/>
    <w:rsid w:val="00733411"/>
    <w:rsid w:val="0073398A"/>
    <w:rsid w:val="007348EC"/>
    <w:rsid w:val="00735340"/>
    <w:rsid w:val="00735766"/>
    <w:rsid w:val="007357E9"/>
    <w:rsid w:val="007359BD"/>
    <w:rsid w:val="00735AA3"/>
    <w:rsid w:val="00735E3B"/>
    <w:rsid w:val="00736529"/>
    <w:rsid w:val="00736908"/>
    <w:rsid w:val="0073775D"/>
    <w:rsid w:val="00737857"/>
    <w:rsid w:val="00737F0E"/>
    <w:rsid w:val="00741A50"/>
    <w:rsid w:val="00741F4B"/>
    <w:rsid w:val="007427FB"/>
    <w:rsid w:val="00742A64"/>
    <w:rsid w:val="00742EE7"/>
    <w:rsid w:val="00743960"/>
    <w:rsid w:val="00743FB2"/>
    <w:rsid w:val="00743FE0"/>
    <w:rsid w:val="00743FEF"/>
    <w:rsid w:val="00744A03"/>
    <w:rsid w:val="00744C3E"/>
    <w:rsid w:val="00744E4D"/>
    <w:rsid w:val="007458B0"/>
    <w:rsid w:val="00745958"/>
    <w:rsid w:val="00745AFA"/>
    <w:rsid w:val="00746112"/>
    <w:rsid w:val="00746D1F"/>
    <w:rsid w:val="00747997"/>
    <w:rsid w:val="00747DA1"/>
    <w:rsid w:val="0075087B"/>
    <w:rsid w:val="007508F1"/>
    <w:rsid w:val="00750C6B"/>
    <w:rsid w:val="00751F02"/>
    <w:rsid w:val="007521ED"/>
    <w:rsid w:val="007523D7"/>
    <w:rsid w:val="007523F7"/>
    <w:rsid w:val="00752916"/>
    <w:rsid w:val="00752C9C"/>
    <w:rsid w:val="007532DE"/>
    <w:rsid w:val="0075371A"/>
    <w:rsid w:val="0075371B"/>
    <w:rsid w:val="007554E3"/>
    <w:rsid w:val="0075564F"/>
    <w:rsid w:val="00755C0E"/>
    <w:rsid w:val="00756650"/>
    <w:rsid w:val="00756C76"/>
    <w:rsid w:val="00757213"/>
    <w:rsid w:val="007577BA"/>
    <w:rsid w:val="00757BC6"/>
    <w:rsid w:val="00757FED"/>
    <w:rsid w:val="0076133C"/>
    <w:rsid w:val="00761650"/>
    <w:rsid w:val="007624AD"/>
    <w:rsid w:val="00763998"/>
    <w:rsid w:val="00765178"/>
    <w:rsid w:val="0076550F"/>
    <w:rsid w:val="00765F3B"/>
    <w:rsid w:val="007664A1"/>
    <w:rsid w:val="007672DB"/>
    <w:rsid w:val="00770040"/>
    <w:rsid w:val="007700CC"/>
    <w:rsid w:val="00770A71"/>
    <w:rsid w:val="00770E3B"/>
    <w:rsid w:val="0077219E"/>
    <w:rsid w:val="007722A6"/>
    <w:rsid w:val="00773A05"/>
    <w:rsid w:val="007746BE"/>
    <w:rsid w:val="007746C8"/>
    <w:rsid w:val="007751B9"/>
    <w:rsid w:val="007751BF"/>
    <w:rsid w:val="007751F5"/>
    <w:rsid w:val="007752F4"/>
    <w:rsid w:val="0077545D"/>
    <w:rsid w:val="00775B5E"/>
    <w:rsid w:val="00775FF3"/>
    <w:rsid w:val="00775FF6"/>
    <w:rsid w:val="007769D6"/>
    <w:rsid w:val="00776E65"/>
    <w:rsid w:val="00776F2D"/>
    <w:rsid w:val="007771AC"/>
    <w:rsid w:val="0078064F"/>
    <w:rsid w:val="00780CA8"/>
    <w:rsid w:val="00780D31"/>
    <w:rsid w:val="007813F2"/>
    <w:rsid w:val="007826BE"/>
    <w:rsid w:val="00782DBF"/>
    <w:rsid w:val="00783049"/>
    <w:rsid w:val="00784109"/>
    <w:rsid w:val="007843F7"/>
    <w:rsid w:val="0078568A"/>
    <w:rsid w:val="00785781"/>
    <w:rsid w:val="00785E01"/>
    <w:rsid w:val="00785FF3"/>
    <w:rsid w:val="0078631C"/>
    <w:rsid w:val="007866B5"/>
    <w:rsid w:val="007872FE"/>
    <w:rsid w:val="00790FC3"/>
    <w:rsid w:val="007918D4"/>
    <w:rsid w:val="00791F1C"/>
    <w:rsid w:val="00791F8A"/>
    <w:rsid w:val="0079352F"/>
    <w:rsid w:val="007936CB"/>
    <w:rsid w:val="00793C5B"/>
    <w:rsid w:val="00794036"/>
    <w:rsid w:val="0079417A"/>
    <w:rsid w:val="0079439E"/>
    <w:rsid w:val="00794BD4"/>
    <w:rsid w:val="00794EBC"/>
    <w:rsid w:val="00795DC3"/>
    <w:rsid w:val="00796555"/>
    <w:rsid w:val="007967E7"/>
    <w:rsid w:val="007967F1"/>
    <w:rsid w:val="0079693D"/>
    <w:rsid w:val="00796AE1"/>
    <w:rsid w:val="00796B5D"/>
    <w:rsid w:val="00796FE0"/>
    <w:rsid w:val="007971F1"/>
    <w:rsid w:val="007A003E"/>
    <w:rsid w:val="007A015A"/>
    <w:rsid w:val="007A0556"/>
    <w:rsid w:val="007A0B43"/>
    <w:rsid w:val="007A0EB9"/>
    <w:rsid w:val="007A138C"/>
    <w:rsid w:val="007A1820"/>
    <w:rsid w:val="007A1915"/>
    <w:rsid w:val="007A1A1A"/>
    <w:rsid w:val="007A2A0A"/>
    <w:rsid w:val="007A2B85"/>
    <w:rsid w:val="007A2D9A"/>
    <w:rsid w:val="007A2DE5"/>
    <w:rsid w:val="007A38D1"/>
    <w:rsid w:val="007A4CE0"/>
    <w:rsid w:val="007A4D1A"/>
    <w:rsid w:val="007A4DE4"/>
    <w:rsid w:val="007A535B"/>
    <w:rsid w:val="007A535E"/>
    <w:rsid w:val="007A5568"/>
    <w:rsid w:val="007A5642"/>
    <w:rsid w:val="007A57D3"/>
    <w:rsid w:val="007A65AA"/>
    <w:rsid w:val="007A6678"/>
    <w:rsid w:val="007A6BF4"/>
    <w:rsid w:val="007A785E"/>
    <w:rsid w:val="007B054C"/>
    <w:rsid w:val="007B0C5D"/>
    <w:rsid w:val="007B0EAA"/>
    <w:rsid w:val="007B12F5"/>
    <w:rsid w:val="007B177D"/>
    <w:rsid w:val="007B183C"/>
    <w:rsid w:val="007B1BBB"/>
    <w:rsid w:val="007B2151"/>
    <w:rsid w:val="007B3161"/>
    <w:rsid w:val="007B33BB"/>
    <w:rsid w:val="007B3405"/>
    <w:rsid w:val="007B3C69"/>
    <w:rsid w:val="007B539A"/>
    <w:rsid w:val="007B5485"/>
    <w:rsid w:val="007B57DA"/>
    <w:rsid w:val="007B73C4"/>
    <w:rsid w:val="007C0988"/>
    <w:rsid w:val="007C1815"/>
    <w:rsid w:val="007C1AD7"/>
    <w:rsid w:val="007C1D5E"/>
    <w:rsid w:val="007C1FB4"/>
    <w:rsid w:val="007C2A4A"/>
    <w:rsid w:val="007C5B1E"/>
    <w:rsid w:val="007C5B8C"/>
    <w:rsid w:val="007C5D5A"/>
    <w:rsid w:val="007C61C1"/>
    <w:rsid w:val="007C674A"/>
    <w:rsid w:val="007C6F76"/>
    <w:rsid w:val="007C7929"/>
    <w:rsid w:val="007C7A12"/>
    <w:rsid w:val="007C7C5E"/>
    <w:rsid w:val="007C7D89"/>
    <w:rsid w:val="007D0480"/>
    <w:rsid w:val="007D0C06"/>
    <w:rsid w:val="007D0D3F"/>
    <w:rsid w:val="007D0D6B"/>
    <w:rsid w:val="007D10C6"/>
    <w:rsid w:val="007D10FD"/>
    <w:rsid w:val="007D1DDC"/>
    <w:rsid w:val="007D208F"/>
    <w:rsid w:val="007D227F"/>
    <w:rsid w:val="007D25CC"/>
    <w:rsid w:val="007D28DE"/>
    <w:rsid w:val="007D2AB4"/>
    <w:rsid w:val="007D3D47"/>
    <w:rsid w:val="007D4002"/>
    <w:rsid w:val="007D48D5"/>
    <w:rsid w:val="007D4B53"/>
    <w:rsid w:val="007D4B74"/>
    <w:rsid w:val="007D501B"/>
    <w:rsid w:val="007D5314"/>
    <w:rsid w:val="007D6743"/>
    <w:rsid w:val="007E0137"/>
    <w:rsid w:val="007E018F"/>
    <w:rsid w:val="007E0813"/>
    <w:rsid w:val="007E1377"/>
    <w:rsid w:val="007E14E0"/>
    <w:rsid w:val="007E16C6"/>
    <w:rsid w:val="007E19E6"/>
    <w:rsid w:val="007E1F28"/>
    <w:rsid w:val="007E29DF"/>
    <w:rsid w:val="007E2BEF"/>
    <w:rsid w:val="007E30F3"/>
    <w:rsid w:val="007E3672"/>
    <w:rsid w:val="007E396D"/>
    <w:rsid w:val="007E3D7A"/>
    <w:rsid w:val="007E42EF"/>
    <w:rsid w:val="007E45FA"/>
    <w:rsid w:val="007E4E7E"/>
    <w:rsid w:val="007E4EA9"/>
    <w:rsid w:val="007E5F32"/>
    <w:rsid w:val="007E5F7B"/>
    <w:rsid w:val="007E6693"/>
    <w:rsid w:val="007E67FE"/>
    <w:rsid w:val="007E6DC9"/>
    <w:rsid w:val="007E7CB8"/>
    <w:rsid w:val="007F03EB"/>
    <w:rsid w:val="007F0600"/>
    <w:rsid w:val="007F18AB"/>
    <w:rsid w:val="007F1CD1"/>
    <w:rsid w:val="007F1F79"/>
    <w:rsid w:val="007F20F6"/>
    <w:rsid w:val="007F2CE8"/>
    <w:rsid w:val="007F2D0F"/>
    <w:rsid w:val="007F3246"/>
    <w:rsid w:val="007F3745"/>
    <w:rsid w:val="007F3842"/>
    <w:rsid w:val="007F3C89"/>
    <w:rsid w:val="007F46B8"/>
    <w:rsid w:val="007F4A86"/>
    <w:rsid w:val="007F5F86"/>
    <w:rsid w:val="007F6A87"/>
    <w:rsid w:val="007F736B"/>
    <w:rsid w:val="007F7A07"/>
    <w:rsid w:val="008000F9"/>
    <w:rsid w:val="008003EE"/>
    <w:rsid w:val="00801007"/>
    <w:rsid w:val="0080166A"/>
    <w:rsid w:val="00801961"/>
    <w:rsid w:val="00802178"/>
    <w:rsid w:val="00802397"/>
    <w:rsid w:val="00802564"/>
    <w:rsid w:val="008026CB"/>
    <w:rsid w:val="008030B5"/>
    <w:rsid w:val="00803101"/>
    <w:rsid w:val="008035E4"/>
    <w:rsid w:val="00803B04"/>
    <w:rsid w:val="0080403F"/>
    <w:rsid w:val="00804FF1"/>
    <w:rsid w:val="0080554C"/>
    <w:rsid w:val="00805B48"/>
    <w:rsid w:val="00805ED0"/>
    <w:rsid w:val="008065BF"/>
    <w:rsid w:val="008072AD"/>
    <w:rsid w:val="00810235"/>
    <w:rsid w:val="00810492"/>
    <w:rsid w:val="00810693"/>
    <w:rsid w:val="008106C6"/>
    <w:rsid w:val="008108AB"/>
    <w:rsid w:val="00811F30"/>
    <w:rsid w:val="008123CB"/>
    <w:rsid w:val="00812A61"/>
    <w:rsid w:val="0081337D"/>
    <w:rsid w:val="008135D6"/>
    <w:rsid w:val="0081380F"/>
    <w:rsid w:val="00813D18"/>
    <w:rsid w:val="00814306"/>
    <w:rsid w:val="00815613"/>
    <w:rsid w:val="00815B55"/>
    <w:rsid w:val="00815B83"/>
    <w:rsid w:val="00815C72"/>
    <w:rsid w:val="00815E96"/>
    <w:rsid w:val="008162A2"/>
    <w:rsid w:val="00816393"/>
    <w:rsid w:val="00816637"/>
    <w:rsid w:val="00816D82"/>
    <w:rsid w:val="00816F51"/>
    <w:rsid w:val="008172C6"/>
    <w:rsid w:val="00817748"/>
    <w:rsid w:val="008177AE"/>
    <w:rsid w:val="008179DB"/>
    <w:rsid w:val="0082018A"/>
    <w:rsid w:val="0082079E"/>
    <w:rsid w:val="00821DEB"/>
    <w:rsid w:val="0082208A"/>
    <w:rsid w:val="00822572"/>
    <w:rsid w:val="00823C9F"/>
    <w:rsid w:val="00823E76"/>
    <w:rsid w:val="0082490D"/>
    <w:rsid w:val="00825677"/>
    <w:rsid w:val="00825921"/>
    <w:rsid w:val="00826211"/>
    <w:rsid w:val="00826E95"/>
    <w:rsid w:val="008271DF"/>
    <w:rsid w:val="0082769E"/>
    <w:rsid w:val="00827773"/>
    <w:rsid w:val="00827C78"/>
    <w:rsid w:val="00830ABC"/>
    <w:rsid w:val="008314C3"/>
    <w:rsid w:val="00831792"/>
    <w:rsid w:val="00831D95"/>
    <w:rsid w:val="008320AE"/>
    <w:rsid w:val="00832683"/>
    <w:rsid w:val="00833331"/>
    <w:rsid w:val="00833ACF"/>
    <w:rsid w:val="00833F8E"/>
    <w:rsid w:val="0083474B"/>
    <w:rsid w:val="00834BE0"/>
    <w:rsid w:val="00834C21"/>
    <w:rsid w:val="00834D30"/>
    <w:rsid w:val="00834EDB"/>
    <w:rsid w:val="00835453"/>
    <w:rsid w:val="008356A4"/>
    <w:rsid w:val="00835CCA"/>
    <w:rsid w:val="008370B6"/>
    <w:rsid w:val="0083783F"/>
    <w:rsid w:val="00837A92"/>
    <w:rsid w:val="00837ACC"/>
    <w:rsid w:val="008402A8"/>
    <w:rsid w:val="00840E08"/>
    <w:rsid w:val="00842DFB"/>
    <w:rsid w:val="008433F4"/>
    <w:rsid w:val="00843735"/>
    <w:rsid w:val="00844E5F"/>
    <w:rsid w:val="00845029"/>
    <w:rsid w:val="0084570E"/>
    <w:rsid w:val="0084592F"/>
    <w:rsid w:val="00845A53"/>
    <w:rsid w:val="00846C91"/>
    <w:rsid w:val="00847669"/>
    <w:rsid w:val="00847F75"/>
    <w:rsid w:val="0085048F"/>
    <w:rsid w:val="008509AF"/>
    <w:rsid w:val="008519C4"/>
    <w:rsid w:val="00852DF3"/>
    <w:rsid w:val="008532B9"/>
    <w:rsid w:val="008534F8"/>
    <w:rsid w:val="00853E46"/>
    <w:rsid w:val="00854504"/>
    <w:rsid w:val="00854539"/>
    <w:rsid w:val="0085459E"/>
    <w:rsid w:val="00854F56"/>
    <w:rsid w:val="00855278"/>
    <w:rsid w:val="00855504"/>
    <w:rsid w:val="008556B5"/>
    <w:rsid w:val="00855C8F"/>
    <w:rsid w:val="00857108"/>
    <w:rsid w:val="008576A9"/>
    <w:rsid w:val="00860446"/>
    <w:rsid w:val="0086058E"/>
    <w:rsid w:val="00861D00"/>
    <w:rsid w:val="008622A0"/>
    <w:rsid w:val="008625E9"/>
    <w:rsid w:val="00863382"/>
    <w:rsid w:val="0086366B"/>
    <w:rsid w:val="0086383A"/>
    <w:rsid w:val="008643EF"/>
    <w:rsid w:val="00864F0B"/>
    <w:rsid w:val="008650D1"/>
    <w:rsid w:val="0086567C"/>
    <w:rsid w:val="008657F1"/>
    <w:rsid w:val="0086594A"/>
    <w:rsid w:val="00865DE6"/>
    <w:rsid w:val="008662BA"/>
    <w:rsid w:val="008662F0"/>
    <w:rsid w:val="00866AC9"/>
    <w:rsid w:val="00866F2E"/>
    <w:rsid w:val="008670DE"/>
    <w:rsid w:val="008673D3"/>
    <w:rsid w:val="00870DB8"/>
    <w:rsid w:val="00871030"/>
    <w:rsid w:val="0087144D"/>
    <w:rsid w:val="0087221A"/>
    <w:rsid w:val="0087257F"/>
    <w:rsid w:val="008736D2"/>
    <w:rsid w:val="00873E5C"/>
    <w:rsid w:val="008744CA"/>
    <w:rsid w:val="00875A7B"/>
    <w:rsid w:val="00875B3C"/>
    <w:rsid w:val="00875B64"/>
    <w:rsid w:val="00875C53"/>
    <w:rsid w:val="00875E2F"/>
    <w:rsid w:val="008763A6"/>
    <w:rsid w:val="008766CA"/>
    <w:rsid w:val="00876BFA"/>
    <w:rsid w:val="00876C98"/>
    <w:rsid w:val="00876D7A"/>
    <w:rsid w:val="00876EBB"/>
    <w:rsid w:val="008771D5"/>
    <w:rsid w:val="008772FD"/>
    <w:rsid w:val="008774C4"/>
    <w:rsid w:val="0087783A"/>
    <w:rsid w:val="00877AA6"/>
    <w:rsid w:val="00877D71"/>
    <w:rsid w:val="00880819"/>
    <w:rsid w:val="00880860"/>
    <w:rsid w:val="00880DA4"/>
    <w:rsid w:val="0088103C"/>
    <w:rsid w:val="008812D6"/>
    <w:rsid w:val="008819CE"/>
    <w:rsid w:val="00881D78"/>
    <w:rsid w:val="00881DC0"/>
    <w:rsid w:val="00883712"/>
    <w:rsid w:val="00884E01"/>
    <w:rsid w:val="00884F2F"/>
    <w:rsid w:val="00885092"/>
    <w:rsid w:val="00885DC2"/>
    <w:rsid w:val="00886931"/>
    <w:rsid w:val="00886D14"/>
    <w:rsid w:val="00886E72"/>
    <w:rsid w:val="00887726"/>
    <w:rsid w:val="0088794C"/>
    <w:rsid w:val="00887DAC"/>
    <w:rsid w:val="00890160"/>
    <w:rsid w:val="00890DBC"/>
    <w:rsid w:val="00890F2B"/>
    <w:rsid w:val="0089114A"/>
    <w:rsid w:val="00891404"/>
    <w:rsid w:val="008915F5"/>
    <w:rsid w:val="008916E5"/>
    <w:rsid w:val="00892060"/>
    <w:rsid w:val="00892454"/>
    <w:rsid w:val="0089378A"/>
    <w:rsid w:val="00893C6F"/>
    <w:rsid w:val="00893E9E"/>
    <w:rsid w:val="00894448"/>
    <w:rsid w:val="0089568A"/>
    <w:rsid w:val="00895DDD"/>
    <w:rsid w:val="00896548"/>
    <w:rsid w:val="0089667B"/>
    <w:rsid w:val="008969E1"/>
    <w:rsid w:val="0089704A"/>
    <w:rsid w:val="008A05DE"/>
    <w:rsid w:val="008A05E4"/>
    <w:rsid w:val="008A0C48"/>
    <w:rsid w:val="008A2E2B"/>
    <w:rsid w:val="008A3BF6"/>
    <w:rsid w:val="008A43B6"/>
    <w:rsid w:val="008A4544"/>
    <w:rsid w:val="008A4CAB"/>
    <w:rsid w:val="008A56B1"/>
    <w:rsid w:val="008A58B7"/>
    <w:rsid w:val="008A5CB9"/>
    <w:rsid w:val="008A5E70"/>
    <w:rsid w:val="008A67AC"/>
    <w:rsid w:val="008A6A11"/>
    <w:rsid w:val="008A6B09"/>
    <w:rsid w:val="008A75F8"/>
    <w:rsid w:val="008B0C65"/>
    <w:rsid w:val="008B12F5"/>
    <w:rsid w:val="008B1C0E"/>
    <w:rsid w:val="008B1D77"/>
    <w:rsid w:val="008B1E0E"/>
    <w:rsid w:val="008B238F"/>
    <w:rsid w:val="008B24ED"/>
    <w:rsid w:val="008B33D8"/>
    <w:rsid w:val="008B355C"/>
    <w:rsid w:val="008B3671"/>
    <w:rsid w:val="008B37E5"/>
    <w:rsid w:val="008B403C"/>
    <w:rsid w:val="008B470D"/>
    <w:rsid w:val="008B4A68"/>
    <w:rsid w:val="008B545D"/>
    <w:rsid w:val="008B5819"/>
    <w:rsid w:val="008B58B6"/>
    <w:rsid w:val="008B5928"/>
    <w:rsid w:val="008B5B13"/>
    <w:rsid w:val="008B5BA2"/>
    <w:rsid w:val="008B69F8"/>
    <w:rsid w:val="008B7050"/>
    <w:rsid w:val="008B70E9"/>
    <w:rsid w:val="008C063C"/>
    <w:rsid w:val="008C0882"/>
    <w:rsid w:val="008C0DC9"/>
    <w:rsid w:val="008C180F"/>
    <w:rsid w:val="008C1ECE"/>
    <w:rsid w:val="008C222C"/>
    <w:rsid w:val="008C31DE"/>
    <w:rsid w:val="008C35FC"/>
    <w:rsid w:val="008C3AC1"/>
    <w:rsid w:val="008C436A"/>
    <w:rsid w:val="008C43CC"/>
    <w:rsid w:val="008C4A29"/>
    <w:rsid w:val="008C4B94"/>
    <w:rsid w:val="008C4BB3"/>
    <w:rsid w:val="008C60C9"/>
    <w:rsid w:val="008C7338"/>
    <w:rsid w:val="008C7786"/>
    <w:rsid w:val="008C7BC3"/>
    <w:rsid w:val="008D05CA"/>
    <w:rsid w:val="008D05CE"/>
    <w:rsid w:val="008D0730"/>
    <w:rsid w:val="008D0C2D"/>
    <w:rsid w:val="008D119E"/>
    <w:rsid w:val="008D14A5"/>
    <w:rsid w:val="008D1CCB"/>
    <w:rsid w:val="008D33DB"/>
    <w:rsid w:val="008D3B6E"/>
    <w:rsid w:val="008D46FC"/>
    <w:rsid w:val="008D5ADE"/>
    <w:rsid w:val="008D5F60"/>
    <w:rsid w:val="008D5FA3"/>
    <w:rsid w:val="008D60FB"/>
    <w:rsid w:val="008D6884"/>
    <w:rsid w:val="008D699E"/>
    <w:rsid w:val="008D6B71"/>
    <w:rsid w:val="008D795A"/>
    <w:rsid w:val="008E012E"/>
    <w:rsid w:val="008E0335"/>
    <w:rsid w:val="008E0600"/>
    <w:rsid w:val="008E06C0"/>
    <w:rsid w:val="008E0C2A"/>
    <w:rsid w:val="008E0CDC"/>
    <w:rsid w:val="008E0EB9"/>
    <w:rsid w:val="008E120C"/>
    <w:rsid w:val="008E25D4"/>
    <w:rsid w:val="008E3227"/>
    <w:rsid w:val="008E3887"/>
    <w:rsid w:val="008E3AE3"/>
    <w:rsid w:val="008E3C01"/>
    <w:rsid w:val="008E3F63"/>
    <w:rsid w:val="008E4405"/>
    <w:rsid w:val="008E4594"/>
    <w:rsid w:val="008E4C3D"/>
    <w:rsid w:val="008E4F1F"/>
    <w:rsid w:val="008E603B"/>
    <w:rsid w:val="008E636E"/>
    <w:rsid w:val="008E652F"/>
    <w:rsid w:val="008E6A7F"/>
    <w:rsid w:val="008E6E9B"/>
    <w:rsid w:val="008E7552"/>
    <w:rsid w:val="008E7671"/>
    <w:rsid w:val="008F0F68"/>
    <w:rsid w:val="008F183D"/>
    <w:rsid w:val="008F1FBA"/>
    <w:rsid w:val="008F2546"/>
    <w:rsid w:val="008F2601"/>
    <w:rsid w:val="008F2D5D"/>
    <w:rsid w:val="008F2F80"/>
    <w:rsid w:val="008F30FD"/>
    <w:rsid w:val="008F31C2"/>
    <w:rsid w:val="008F425A"/>
    <w:rsid w:val="008F4313"/>
    <w:rsid w:val="008F4389"/>
    <w:rsid w:val="008F4FA8"/>
    <w:rsid w:val="008F5374"/>
    <w:rsid w:val="008F600C"/>
    <w:rsid w:val="008F626C"/>
    <w:rsid w:val="008F6FD4"/>
    <w:rsid w:val="008F73CF"/>
    <w:rsid w:val="008F759F"/>
    <w:rsid w:val="008F78FB"/>
    <w:rsid w:val="0090014A"/>
    <w:rsid w:val="00900622"/>
    <w:rsid w:val="00901616"/>
    <w:rsid w:val="00901856"/>
    <w:rsid w:val="009018E6"/>
    <w:rsid w:val="00901DE2"/>
    <w:rsid w:val="00902905"/>
    <w:rsid w:val="00902D88"/>
    <w:rsid w:val="00903058"/>
    <w:rsid w:val="00903151"/>
    <w:rsid w:val="00903948"/>
    <w:rsid w:val="00904DD1"/>
    <w:rsid w:val="009055EB"/>
    <w:rsid w:val="00906107"/>
    <w:rsid w:val="00906178"/>
    <w:rsid w:val="0090650C"/>
    <w:rsid w:val="009067E0"/>
    <w:rsid w:val="009071CE"/>
    <w:rsid w:val="00910ADE"/>
    <w:rsid w:val="009111C3"/>
    <w:rsid w:val="009113FF"/>
    <w:rsid w:val="00912071"/>
    <w:rsid w:val="0091286F"/>
    <w:rsid w:val="0091496D"/>
    <w:rsid w:val="00914B95"/>
    <w:rsid w:val="00915A88"/>
    <w:rsid w:val="009178DF"/>
    <w:rsid w:val="00917A9D"/>
    <w:rsid w:val="00917C26"/>
    <w:rsid w:val="009212B7"/>
    <w:rsid w:val="00921449"/>
    <w:rsid w:val="00921902"/>
    <w:rsid w:val="00921A2B"/>
    <w:rsid w:val="00921A8F"/>
    <w:rsid w:val="00921F31"/>
    <w:rsid w:val="009232D5"/>
    <w:rsid w:val="00923932"/>
    <w:rsid w:val="00923F70"/>
    <w:rsid w:val="00924594"/>
    <w:rsid w:val="00924CA3"/>
    <w:rsid w:val="00925724"/>
    <w:rsid w:val="00925770"/>
    <w:rsid w:val="00925969"/>
    <w:rsid w:val="0092664B"/>
    <w:rsid w:val="00926F5E"/>
    <w:rsid w:val="00927B2C"/>
    <w:rsid w:val="00930702"/>
    <w:rsid w:val="0093078C"/>
    <w:rsid w:val="0093103E"/>
    <w:rsid w:val="00931062"/>
    <w:rsid w:val="009312A8"/>
    <w:rsid w:val="00931E7D"/>
    <w:rsid w:val="009322B2"/>
    <w:rsid w:val="009326D1"/>
    <w:rsid w:val="00932B43"/>
    <w:rsid w:val="00932CFA"/>
    <w:rsid w:val="00933373"/>
    <w:rsid w:val="00933388"/>
    <w:rsid w:val="0093344D"/>
    <w:rsid w:val="00933723"/>
    <w:rsid w:val="00933C28"/>
    <w:rsid w:val="00934857"/>
    <w:rsid w:val="00934FF9"/>
    <w:rsid w:val="009354F6"/>
    <w:rsid w:val="00935E9F"/>
    <w:rsid w:val="0093608D"/>
    <w:rsid w:val="00936097"/>
    <w:rsid w:val="00936390"/>
    <w:rsid w:val="0093706A"/>
    <w:rsid w:val="00937233"/>
    <w:rsid w:val="00937F1D"/>
    <w:rsid w:val="009403AC"/>
    <w:rsid w:val="009403D8"/>
    <w:rsid w:val="00940721"/>
    <w:rsid w:val="009408BC"/>
    <w:rsid w:val="00940A63"/>
    <w:rsid w:val="009411E1"/>
    <w:rsid w:val="00941224"/>
    <w:rsid w:val="00941D5A"/>
    <w:rsid w:val="00942188"/>
    <w:rsid w:val="00942730"/>
    <w:rsid w:val="00942A37"/>
    <w:rsid w:val="00943124"/>
    <w:rsid w:val="0094318C"/>
    <w:rsid w:val="00943547"/>
    <w:rsid w:val="00943D40"/>
    <w:rsid w:val="00944C75"/>
    <w:rsid w:val="009454AC"/>
    <w:rsid w:val="009455C6"/>
    <w:rsid w:val="00945E38"/>
    <w:rsid w:val="00945F20"/>
    <w:rsid w:val="00945FED"/>
    <w:rsid w:val="009464EA"/>
    <w:rsid w:val="00946FD9"/>
    <w:rsid w:val="009472FE"/>
    <w:rsid w:val="00947947"/>
    <w:rsid w:val="00947957"/>
    <w:rsid w:val="00947FA5"/>
    <w:rsid w:val="00950CC6"/>
    <w:rsid w:val="009510D9"/>
    <w:rsid w:val="00951BAE"/>
    <w:rsid w:val="00952050"/>
    <w:rsid w:val="0095214A"/>
    <w:rsid w:val="00952352"/>
    <w:rsid w:val="00952E64"/>
    <w:rsid w:val="00953420"/>
    <w:rsid w:val="009538B3"/>
    <w:rsid w:val="009538D0"/>
    <w:rsid w:val="00953954"/>
    <w:rsid w:val="00953B8A"/>
    <w:rsid w:val="00953C4D"/>
    <w:rsid w:val="00954C14"/>
    <w:rsid w:val="00956E6A"/>
    <w:rsid w:val="009571EE"/>
    <w:rsid w:val="0095748A"/>
    <w:rsid w:val="00960440"/>
    <w:rsid w:val="009608FF"/>
    <w:rsid w:val="00960F52"/>
    <w:rsid w:val="009614A8"/>
    <w:rsid w:val="0096170F"/>
    <w:rsid w:val="00961AEB"/>
    <w:rsid w:val="009621C9"/>
    <w:rsid w:val="00962603"/>
    <w:rsid w:val="0096286D"/>
    <w:rsid w:val="00962CD7"/>
    <w:rsid w:val="00962EE2"/>
    <w:rsid w:val="009631C9"/>
    <w:rsid w:val="009639E6"/>
    <w:rsid w:val="0096420E"/>
    <w:rsid w:val="00964750"/>
    <w:rsid w:val="0096504F"/>
    <w:rsid w:val="009658C0"/>
    <w:rsid w:val="00965CEA"/>
    <w:rsid w:val="00966579"/>
    <w:rsid w:val="00966601"/>
    <w:rsid w:val="00966857"/>
    <w:rsid w:val="009668AA"/>
    <w:rsid w:val="009669BD"/>
    <w:rsid w:val="00966F5B"/>
    <w:rsid w:val="00966F5E"/>
    <w:rsid w:val="00967B13"/>
    <w:rsid w:val="00971029"/>
    <w:rsid w:val="00971704"/>
    <w:rsid w:val="0097176B"/>
    <w:rsid w:val="00971A23"/>
    <w:rsid w:val="00971D15"/>
    <w:rsid w:val="00971D9C"/>
    <w:rsid w:val="00971F1D"/>
    <w:rsid w:val="009723FD"/>
    <w:rsid w:val="00972558"/>
    <w:rsid w:val="009729F2"/>
    <w:rsid w:val="00972A14"/>
    <w:rsid w:val="0097365B"/>
    <w:rsid w:val="00973F66"/>
    <w:rsid w:val="009753F0"/>
    <w:rsid w:val="00975DEA"/>
    <w:rsid w:val="00975F8A"/>
    <w:rsid w:val="00976B54"/>
    <w:rsid w:val="00980CD1"/>
    <w:rsid w:val="00980E5E"/>
    <w:rsid w:val="009813CD"/>
    <w:rsid w:val="00981B06"/>
    <w:rsid w:val="00981E29"/>
    <w:rsid w:val="00982084"/>
    <w:rsid w:val="00982475"/>
    <w:rsid w:val="00982DBF"/>
    <w:rsid w:val="00982F56"/>
    <w:rsid w:val="00982F8D"/>
    <w:rsid w:val="0098310F"/>
    <w:rsid w:val="0098319F"/>
    <w:rsid w:val="0098371B"/>
    <w:rsid w:val="009860C2"/>
    <w:rsid w:val="009862E4"/>
    <w:rsid w:val="0098687B"/>
    <w:rsid w:val="00986B65"/>
    <w:rsid w:val="0098713C"/>
    <w:rsid w:val="009872D0"/>
    <w:rsid w:val="0098767D"/>
    <w:rsid w:val="009915AF"/>
    <w:rsid w:val="0099218A"/>
    <w:rsid w:val="00992290"/>
    <w:rsid w:val="00992728"/>
    <w:rsid w:val="00992A13"/>
    <w:rsid w:val="00992C6A"/>
    <w:rsid w:val="009937D3"/>
    <w:rsid w:val="00993B52"/>
    <w:rsid w:val="00993E72"/>
    <w:rsid w:val="00994BCB"/>
    <w:rsid w:val="00994F79"/>
    <w:rsid w:val="00995635"/>
    <w:rsid w:val="009958C2"/>
    <w:rsid w:val="00995DEB"/>
    <w:rsid w:val="009A03F9"/>
    <w:rsid w:val="009A13A9"/>
    <w:rsid w:val="009A13EC"/>
    <w:rsid w:val="009A19F3"/>
    <w:rsid w:val="009A1A5E"/>
    <w:rsid w:val="009A202F"/>
    <w:rsid w:val="009A227B"/>
    <w:rsid w:val="009A2775"/>
    <w:rsid w:val="009A2EA2"/>
    <w:rsid w:val="009A3268"/>
    <w:rsid w:val="009A3493"/>
    <w:rsid w:val="009A3948"/>
    <w:rsid w:val="009A3FA9"/>
    <w:rsid w:val="009A4D3A"/>
    <w:rsid w:val="009A4D91"/>
    <w:rsid w:val="009A52F5"/>
    <w:rsid w:val="009A535D"/>
    <w:rsid w:val="009A5410"/>
    <w:rsid w:val="009A554F"/>
    <w:rsid w:val="009A5B64"/>
    <w:rsid w:val="009A5C13"/>
    <w:rsid w:val="009A65E7"/>
    <w:rsid w:val="009A6B64"/>
    <w:rsid w:val="009B0098"/>
    <w:rsid w:val="009B0348"/>
    <w:rsid w:val="009B0565"/>
    <w:rsid w:val="009B14BC"/>
    <w:rsid w:val="009B187F"/>
    <w:rsid w:val="009B278B"/>
    <w:rsid w:val="009B3136"/>
    <w:rsid w:val="009B3AA4"/>
    <w:rsid w:val="009B3C77"/>
    <w:rsid w:val="009B46D5"/>
    <w:rsid w:val="009B4ED2"/>
    <w:rsid w:val="009B58EA"/>
    <w:rsid w:val="009B6046"/>
    <w:rsid w:val="009B617A"/>
    <w:rsid w:val="009B6548"/>
    <w:rsid w:val="009B6575"/>
    <w:rsid w:val="009B6E2B"/>
    <w:rsid w:val="009B706C"/>
    <w:rsid w:val="009B7E05"/>
    <w:rsid w:val="009B7F97"/>
    <w:rsid w:val="009C0DF6"/>
    <w:rsid w:val="009C1DB3"/>
    <w:rsid w:val="009C1E91"/>
    <w:rsid w:val="009C2084"/>
    <w:rsid w:val="009C2A6B"/>
    <w:rsid w:val="009C3C4B"/>
    <w:rsid w:val="009C41CD"/>
    <w:rsid w:val="009C4D04"/>
    <w:rsid w:val="009C5080"/>
    <w:rsid w:val="009C5E64"/>
    <w:rsid w:val="009C5FDB"/>
    <w:rsid w:val="009C623F"/>
    <w:rsid w:val="009C68CC"/>
    <w:rsid w:val="009C74D6"/>
    <w:rsid w:val="009C7907"/>
    <w:rsid w:val="009D0057"/>
    <w:rsid w:val="009D00CE"/>
    <w:rsid w:val="009D0156"/>
    <w:rsid w:val="009D07D1"/>
    <w:rsid w:val="009D0BAB"/>
    <w:rsid w:val="009D0F5D"/>
    <w:rsid w:val="009D0F63"/>
    <w:rsid w:val="009D10C1"/>
    <w:rsid w:val="009D115E"/>
    <w:rsid w:val="009D18B4"/>
    <w:rsid w:val="009D2755"/>
    <w:rsid w:val="009D2863"/>
    <w:rsid w:val="009D2CB2"/>
    <w:rsid w:val="009D3FE6"/>
    <w:rsid w:val="009D46EA"/>
    <w:rsid w:val="009D4E4F"/>
    <w:rsid w:val="009D4F61"/>
    <w:rsid w:val="009D4F99"/>
    <w:rsid w:val="009D51F9"/>
    <w:rsid w:val="009D5C2E"/>
    <w:rsid w:val="009D5D85"/>
    <w:rsid w:val="009D695D"/>
    <w:rsid w:val="009D72E8"/>
    <w:rsid w:val="009D7936"/>
    <w:rsid w:val="009D7DF0"/>
    <w:rsid w:val="009E0031"/>
    <w:rsid w:val="009E04AF"/>
    <w:rsid w:val="009E0DD6"/>
    <w:rsid w:val="009E1370"/>
    <w:rsid w:val="009E15BE"/>
    <w:rsid w:val="009E1DE9"/>
    <w:rsid w:val="009E25A2"/>
    <w:rsid w:val="009E325F"/>
    <w:rsid w:val="009E4006"/>
    <w:rsid w:val="009E4035"/>
    <w:rsid w:val="009E4110"/>
    <w:rsid w:val="009E41D0"/>
    <w:rsid w:val="009E4ACC"/>
    <w:rsid w:val="009E5257"/>
    <w:rsid w:val="009E59E7"/>
    <w:rsid w:val="009E5B60"/>
    <w:rsid w:val="009E5E65"/>
    <w:rsid w:val="009E61BE"/>
    <w:rsid w:val="009E657B"/>
    <w:rsid w:val="009E6804"/>
    <w:rsid w:val="009E718F"/>
    <w:rsid w:val="009E79AD"/>
    <w:rsid w:val="009F021B"/>
    <w:rsid w:val="009F045B"/>
    <w:rsid w:val="009F09D9"/>
    <w:rsid w:val="009F09F9"/>
    <w:rsid w:val="009F0E57"/>
    <w:rsid w:val="009F2212"/>
    <w:rsid w:val="009F2255"/>
    <w:rsid w:val="009F2437"/>
    <w:rsid w:val="009F2503"/>
    <w:rsid w:val="009F31BB"/>
    <w:rsid w:val="009F3431"/>
    <w:rsid w:val="009F3614"/>
    <w:rsid w:val="009F3BEC"/>
    <w:rsid w:val="009F45E0"/>
    <w:rsid w:val="009F5C68"/>
    <w:rsid w:val="009F68C0"/>
    <w:rsid w:val="009F68D9"/>
    <w:rsid w:val="009F79CA"/>
    <w:rsid w:val="009F7A8C"/>
    <w:rsid w:val="009F7AA3"/>
    <w:rsid w:val="009F7E7D"/>
    <w:rsid w:val="00A00C7F"/>
    <w:rsid w:val="00A00D7A"/>
    <w:rsid w:val="00A00E39"/>
    <w:rsid w:val="00A025DF"/>
    <w:rsid w:val="00A02D07"/>
    <w:rsid w:val="00A030EB"/>
    <w:rsid w:val="00A031DB"/>
    <w:rsid w:val="00A03758"/>
    <w:rsid w:val="00A03AAA"/>
    <w:rsid w:val="00A04041"/>
    <w:rsid w:val="00A040E2"/>
    <w:rsid w:val="00A04977"/>
    <w:rsid w:val="00A04E8A"/>
    <w:rsid w:val="00A05B34"/>
    <w:rsid w:val="00A0628D"/>
    <w:rsid w:val="00A0638C"/>
    <w:rsid w:val="00A07F5C"/>
    <w:rsid w:val="00A103EA"/>
    <w:rsid w:val="00A1046B"/>
    <w:rsid w:val="00A10481"/>
    <w:rsid w:val="00A10753"/>
    <w:rsid w:val="00A10FC4"/>
    <w:rsid w:val="00A11BDD"/>
    <w:rsid w:val="00A11CD0"/>
    <w:rsid w:val="00A11E49"/>
    <w:rsid w:val="00A11FBF"/>
    <w:rsid w:val="00A1206C"/>
    <w:rsid w:val="00A1278C"/>
    <w:rsid w:val="00A14642"/>
    <w:rsid w:val="00A14F6F"/>
    <w:rsid w:val="00A1572D"/>
    <w:rsid w:val="00A1581A"/>
    <w:rsid w:val="00A15AB8"/>
    <w:rsid w:val="00A15F42"/>
    <w:rsid w:val="00A15FBA"/>
    <w:rsid w:val="00A16165"/>
    <w:rsid w:val="00A16DA6"/>
    <w:rsid w:val="00A1772D"/>
    <w:rsid w:val="00A17CF5"/>
    <w:rsid w:val="00A20BB0"/>
    <w:rsid w:val="00A20E1A"/>
    <w:rsid w:val="00A21365"/>
    <w:rsid w:val="00A219A4"/>
    <w:rsid w:val="00A21DC2"/>
    <w:rsid w:val="00A22AD2"/>
    <w:rsid w:val="00A23065"/>
    <w:rsid w:val="00A241ED"/>
    <w:rsid w:val="00A244EF"/>
    <w:rsid w:val="00A24B91"/>
    <w:rsid w:val="00A24C51"/>
    <w:rsid w:val="00A24E28"/>
    <w:rsid w:val="00A25838"/>
    <w:rsid w:val="00A267F3"/>
    <w:rsid w:val="00A30130"/>
    <w:rsid w:val="00A304C3"/>
    <w:rsid w:val="00A30B31"/>
    <w:rsid w:val="00A310FB"/>
    <w:rsid w:val="00A312E9"/>
    <w:rsid w:val="00A318E2"/>
    <w:rsid w:val="00A319ED"/>
    <w:rsid w:val="00A319F2"/>
    <w:rsid w:val="00A31CD5"/>
    <w:rsid w:val="00A31E4B"/>
    <w:rsid w:val="00A31E56"/>
    <w:rsid w:val="00A31E68"/>
    <w:rsid w:val="00A31F40"/>
    <w:rsid w:val="00A31F99"/>
    <w:rsid w:val="00A33298"/>
    <w:rsid w:val="00A33B2E"/>
    <w:rsid w:val="00A33BE7"/>
    <w:rsid w:val="00A33D37"/>
    <w:rsid w:val="00A33D91"/>
    <w:rsid w:val="00A33FF1"/>
    <w:rsid w:val="00A344D4"/>
    <w:rsid w:val="00A34F8E"/>
    <w:rsid w:val="00A3501E"/>
    <w:rsid w:val="00A35131"/>
    <w:rsid w:val="00A359AE"/>
    <w:rsid w:val="00A35F3E"/>
    <w:rsid w:val="00A35FE0"/>
    <w:rsid w:val="00A36235"/>
    <w:rsid w:val="00A36B35"/>
    <w:rsid w:val="00A376AE"/>
    <w:rsid w:val="00A3770B"/>
    <w:rsid w:val="00A40356"/>
    <w:rsid w:val="00A4116F"/>
    <w:rsid w:val="00A41747"/>
    <w:rsid w:val="00A41CCA"/>
    <w:rsid w:val="00A42F25"/>
    <w:rsid w:val="00A42FB5"/>
    <w:rsid w:val="00A432BC"/>
    <w:rsid w:val="00A43527"/>
    <w:rsid w:val="00A43A24"/>
    <w:rsid w:val="00A43AF6"/>
    <w:rsid w:val="00A43EB3"/>
    <w:rsid w:val="00A4404E"/>
    <w:rsid w:val="00A446F0"/>
    <w:rsid w:val="00A44D17"/>
    <w:rsid w:val="00A44F3A"/>
    <w:rsid w:val="00A45BEC"/>
    <w:rsid w:val="00A45C65"/>
    <w:rsid w:val="00A46567"/>
    <w:rsid w:val="00A46D40"/>
    <w:rsid w:val="00A46F8D"/>
    <w:rsid w:val="00A476AD"/>
    <w:rsid w:val="00A47C2B"/>
    <w:rsid w:val="00A50545"/>
    <w:rsid w:val="00A50B82"/>
    <w:rsid w:val="00A52C57"/>
    <w:rsid w:val="00A52F26"/>
    <w:rsid w:val="00A52FEB"/>
    <w:rsid w:val="00A531A9"/>
    <w:rsid w:val="00A53CD4"/>
    <w:rsid w:val="00A53CF5"/>
    <w:rsid w:val="00A53FC8"/>
    <w:rsid w:val="00A547AA"/>
    <w:rsid w:val="00A54E7A"/>
    <w:rsid w:val="00A55180"/>
    <w:rsid w:val="00A5598D"/>
    <w:rsid w:val="00A55D09"/>
    <w:rsid w:val="00A566FF"/>
    <w:rsid w:val="00A57171"/>
    <w:rsid w:val="00A572CA"/>
    <w:rsid w:val="00A5739F"/>
    <w:rsid w:val="00A57C0F"/>
    <w:rsid w:val="00A57F7D"/>
    <w:rsid w:val="00A60027"/>
    <w:rsid w:val="00A605F4"/>
    <w:rsid w:val="00A60D16"/>
    <w:rsid w:val="00A61195"/>
    <w:rsid w:val="00A61294"/>
    <w:rsid w:val="00A62745"/>
    <w:rsid w:val="00A627E9"/>
    <w:rsid w:val="00A639BA"/>
    <w:rsid w:val="00A644AE"/>
    <w:rsid w:val="00A64696"/>
    <w:rsid w:val="00A64D65"/>
    <w:rsid w:val="00A6501B"/>
    <w:rsid w:val="00A65BA4"/>
    <w:rsid w:val="00A65F8D"/>
    <w:rsid w:val="00A66B2C"/>
    <w:rsid w:val="00A66EEF"/>
    <w:rsid w:val="00A66F33"/>
    <w:rsid w:val="00A671FA"/>
    <w:rsid w:val="00A67231"/>
    <w:rsid w:val="00A67617"/>
    <w:rsid w:val="00A67705"/>
    <w:rsid w:val="00A67DB5"/>
    <w:rsid w:val="00A67EE2"/>
    <w:rsid w:val="00A72126"/>
    <w:rsid w:val="00A72312"/>
    <w:rsid w:val="00A72357"/>
    <w:rsid w:val="00A73316"/>
    <w:rsid w:val="00A7346E"/>
    <w:rsid w:val="00A73487"/>
    <w:rsid w:val="00A7396C"/>
    <w:rsid w:val="00A73B23"/>
    <w:rsid w:val="00A73D2C"/>
    <w:rsid w:val="00A7449C"/>
    <w:rsid w:val="00A74C72"/>
    <w:rsid w:val="00A74EBB"/>
    <w:rsid w:val="00A7507A"/>
    <w:rsid w:val="00A7541E"/>
    <w:rsid w:val="00A75922"/>
    <w:rsid w:val="00A75A1B"/>
    <w:rsid w:val="00A765D3"/>
    <w:rsid w:val="00A7669A"/>
    <w:rsid w:val="00A76B5D"/>
    <w:rsid w:val="00A80348"/>
    <w:rsid w:val="00A8040E"/>
    <w:rsid w:val="00A80887"/>
    <w:rsid w:val="00A80B26"/>
    <w:rsid w:val="00A819DE"/>
    <w:rsid w:val="00A81BE1"/>
    <w:rsid w:val="00A81E34"/>
    <w:rsid w:val="00A8214B"/>
    <w:rsid w:val="00A82382"/>
    <w:rsid w:val="00A827FB"/>
    <w:rsid w:val="00A828C6"/>
    <w:rsid w:val="00A82BBE"/>
    <w:rsid w:val="00A82C07"/>
    <w:rsid w:val="00A82D46"/>
    <w:rsid w:val="00A8310D"/>
    <w:rsid w:val="00A83380"/>
    <w:rsid w:val="00A835A2"/>
    <w:rsid w:val="00A83A8F"/>
    <w:rsid w:val="00A83F87"/>
    <w:rsid w:val="00A83FD9"/>
    <w:rsid w:val="00A8411A"/>
    <w:rsid w:val="00A84141"/>
    <w:rsid w:val="00A84FB8"/>
    <w:rsid w:val="00A85087"/>
    <w:rsid w:val="00A852A0"/>
    <w:rsid w:val="00A857FB"/>
    <w:rsid w:val="00A85927"/>
    <w:rsid w:val="00A85D4C"/>
    <w:rsid w:val="00A86143"/>
    <w:rsid w:val="00A868F7"/>
    <w:rsid w:val="00A86CE9"/>
    <w:rsid w:val="00A86EF0"/>
    <w:rsid w:val="00A8746A"/>
    <w:rsid w:val="00A87EE6"/>
    <w:rsid w:val="00A90567"/>
    <w:rsid w:val="00A915B2"/>
    <w:rsid w:val="00A923EA"/>
    <w:rsid w:val="00A92ABE"/>
    <w:rsid w:val="00A92B54"/>
    <w:rsid w:val="00A92FD8"/>
    <w:rsid w:val="00A930AE"/>
    <w:rsid w:val="00A936C2"/>
    <w:rsid w:val="00A93763"/>
    <w:rsid w:val="00A945C6"/>
    <w:rsid w:val="00A94726"/>
    <w:rsid w:val="00A9568F"/>
    <w:rsid w:val="00A95811"/>
    <w:rsid w:val="00A965D4"/>
    <w:rsid w:val="00A96701"/>
    <w:rsid w:val="00A969A9"/>
    <w:rsid w:val="00A96DE3"/>
    <w:rsid w:val="00A975B6"/>
    <w:rsid w:val="00AA00FE"/>
    <w:rsid w:val="00AA0A64"/>
    <w:rsid w:val="00AA154B"/>
    <w:rsid w:val="00AA15F5"/>
    <w:rsid w:val="00AA18A0"/>
    <w:rsid w:val="00AA1B5E"/>
    <w:rsid w:val="00AA1C3A"/>
    <w:rsid w:val="00AA25FA"/>
    <w:rsid w:val="00AA2981"/>
    <w:rsid w:val="00AA2B68"/>
    <w:rsid w:val="00AA2E05"/>
    <w:rsid w:val="00AA3169"/>
    <w:rsid w:val="00AA31AA"/>
    <w:rsid w:val="00AA389F"/>
    <w:rsid w:val="00AA4675"/>
    <w:rsid w:val="00AA4860"/>
    <w:rsid w:val="00AA4BD7"/>
    <w:rsid w:val="00AA4CD3"/>
    <w:rsid w:val="00AA4F40"/>
    <w:rsid w:val="00AA56B0"/>
    <w:rsid w:val="00AA6256"/>
    <w:rsid w:val="00AA657F"/>
    <w:rsid w:val="00AA6878"/>
    <w:rsid w:val="00AA6A21"/>
    <w:rsid w:val="00AA6C70"/>
    <w:rsid w:val="00AA6EE1"/>
    <w:rsid w:val="00AA6F75"/>
    <w:rsid w:val="00AA7179"/>
    <w:rsid w:val="00AA754D"/>
    <w:rsid w:val="00AA7FA4"/>
    <w:rsid w:val="00AB015B"/>
    <w:rsid w:val="00AB17BA"/>
    <w:rsid w:val="00AB1B64"/>
    <w:rsid w:val="00AB1C09"/>
    <w:rsid w:val="00AB2022"/>
    <w:rsid w:val="00AB21E0"/>
    <w:rsid w:val="00AB38A3"/>
    <w:rsid w:val="00AB3A7D"/>
    <w:rsid w:val="00AB3CEF"/>
    <w:rsid w:val="00AB47AA"/>
    <w:rsid w:val="00AB4D94"/>
    <w:rsid w:val="00AB5431"/>
    <w:rsid w:val="00AB55B1"/>
    <w:rsid w:val="00AB5E0D"/>
    <w:rsid w:val="00AB686E"/>
    <w:rsid w:val="00AB7906"/>
    <w:rsid w:val="00AB7E07"/>
    <w:rsid w:val="00AC0011"/>
    <w:rsid w:val="00AC01BD"/>
    <w:rsid w:val="00AC0462"/>
    <w:rsid w:val="00AC0513"/>
    <w:rsid w:val="00AC0F0D"/>
    <w:rsid w:val="00AC13A0"/>
    <w:rsid w:val="00AC16F3"/>
    <w:rsid w:val="00AC19EA"/>
    <w:rsid w:val="00AC22CC"/>
    <w:rsid w:val="00AC2D7E"/>
    <w:rsid w:val="00AC3C6A"/>
    <w:rsid w:val="00AC3CB0"/>
    <w:rsid w:val="00AC3CC7"/>
    <w:rsid w:val="00AC3E28"/>
    <w:rsid w:val="00AC48CB"/>
    <w:rsid w:val="00AC4A93"/>
    <w:rsid w:val="00AC6649"/>
    <w:rsid w:val="00AC66E5"/>
    <w:rsid w:val="00AC7233"/>
    <w:rsid w:val="00AC7564"/>
    <w:rsid w:val="00AC7874"/>
    <w:rsid w:val="00AC7BE7"/>
    <w:rsid w:val="00AC7EFD"/>
    <w:rsid w:val="00AD0859"/>
    <w:rsid w:val="00AD13A8"/>
    <w:rsid w:val="00AD17D8"/>
    <w:rsid w:val="00AD1E15"/>
    <w:rsid w:val="00AD22F6"/>
    <w:rsid w:val="00AD29FB"/>
    <w:rsid w:val="00AD2EE8"/>
    <w:rsid w:val="00AD392C"/>
    <w:rsid w:val="00AD463B"/>
    <w:rsid w:val="00AD4A43"/>
    <w:rsid w:val="00AD51AF"/>
    <w:rsid w:val="00AD5A2D"/>
    <w:rsid w:val="00AD5DC1"/>
    <w:rsid w:val="00AD6818"/>
    <w:rsid w:val="00AD6BA8"/>
    <w:rsid w:val="00AD6C79"/>
    <w:rsid w:val="00AD75C2"/>
    <w:rsid w:val="00AD7836"/>
    <w:rsid w:val="00AD7A40"/>
    <w:rsid w:val="00AD7C67"/>
    <w:rsid w:val="00AE0844"/>
    <w:rsid w:val="00AE0F55"/>
    <w:rsid w:val="00AE1048"/>
    <w:rsid w:val="00AE18A2"/>
    <w:rsid w:val="00AE1FA3"/>
    <w:rsid w:val="00AE20D9"/>
    <w:rsid w:val="00AE2360"/>
    <w:rsid w:val="00AE2674"/>
    <w:rsid w:val="00AE3766"/>
    <w:rsid w:val="00AE396B"/>
    <w:rsid w:val="00AE403A"/>
    <w:rsid w:val="00AE4525"/>
    <w:rsid w:val="00AE59E1"/>
    <w:rsid w:val="00AE5A07"/>
    <w:rsid w:val="00AE5BA1"/>
    <w:rsid w:val="00AE6136"/>
    <w:rsid w:val="00AE6694"/>
    <w:rsid w:val="00AE6D64"/>
    <w:rsid w:val="00AE6F24"/>
    <w:rsid w:val="00AE7039"/>
    <w:rsid w:val="00AE7869"/>
    <w:rsid w:val="00AF0345"/>
    <w:rsid w:val="00AF125F"/>
    <w:rsid w:val="00AF14AC"/>
    <w:rsid w:val="00AF1740"/>
    <w:rsid w:val="00AF23B6"/>
    <w:rsid w:val="00AF2CA6"/>
    <w:rsid w:val="00AF3393"/>
    <w:rsid w:val="00AF35AA"/>
    <w:rsid w:val="00AF38C5"/>
    <w:rsid w:val="00AF423F"/>
    <w:rsid w:val="00AF47B2"/>
    <w:rsid w:val="00AF571C"/>
    <w:rsid w:val="00AF5891"/>
    <w:rsid w:val="00AF5CBE"/>
    <w:rsid w:val="00AF5F26"/>
    <w:rsid w:val="00AF5FEC"/>
    <w:rsid w:val="00AF6122"/>
    <w:rsid w:val="00AF6809"/>
    <w:rsid w:val="00AF683B"/>
    <w:rsid w:val="00AF6DFC"/>
    <w:rsid w:val="00AF7A5A"/>
    <w:rsid w:val="00AF7BE5"/>
    <w:rsid w:val="00AF7D71"/>
    <w:rsid w:val="00AF7F81"/>
    <w:rsid w:val="00B004CC"/>
    <w:rsid w:val="00B004CE"/>
    <w:rsid w:val="00B00528"/>
    <w:rsid w:val="00B005CD"/>
    <w:rsid w:val="00B015DA"/>
    <w:rsid w:val="00B01F73"/>
    <w:rsid w:val="00B02068"/>
    <w:rsid w:val="00B02C52"/>
    <w:rsid w:val="00B036F9"/>
    <w:rsid w:val="00B03972"/>
    <w:rsid w:val="00B03CC9"/>
    <w:rsid w:val="00B04004"/>
    <w:rsid w:val="00B041C5"/>
    <w:rsid w:val="00B043D4"/>
    <w:rsid w:val="00B0440A"/>
    <w:rsid w:val="00B04552"/>
    <w:rsid w:val="00B0519A"/>
    <w:rsid w:val="00B060E4"/>
    <w:rsid w:val="00B0694C"/>
    <w:rsid w:val="00B06EF2"/>
    <w:rsid w:val="00B07404"/>
    <w:rsid w:val="00B07748"/>
    <w:rsid w:val="00B103EA"/>
    <w:rsid w:val="00B105AF"/>
    <w:rsid w:val="00B10E23"/>
    <w:rsid w:val="00B110E1"/>
    <w:rsid w:val="00B1181B"/>
    <w:rsid w:val="00B11997"/>
    <w:rsid w:val="00B11C0A"/>
    <w:rsid w:val="00B1233E"/>
    <w:rsid w:val="00B1246D"/>
    <w:rsid w:val="00B1326E"/>
    <w:rsid w:val="00B132EF"/>
    <w:rsid w:val="00B136DC"/>
    <w:rsid w:val="00B13739"/>
    <w:rsid w:val="00B13BB3"/>
    <w:rsid w:val="00B13D94"/>
    <w:rsid w:val="00B1548C"/>
    <w:rsid w:val="00B15982"/>
    <w:rsid w:val="00B15B9F"/>
    <w:rsid w:val="00B15DE5"/>
    <w:rsid w:val="00B15F7E"/>
    <w:rsid w:val="00B16234"/>
    <w:rsid w:val="00B16977"/>
    <w:rsid w:val="00B16C14"/>
    <w:rsid w:val="00B177F8"/>
    <w:rsid w:val="00B2003E"/>
    <w:rsid w:val="00B20570"/>
    <w:rsid w:val="00B20949"/>
    <w:rsid w:val="00B20D9E"/>
    <w:rsid w:val="00B213C9"/>
    <w:rsid w:val="00B216EE"/>
    <w:rsid w:val="00B218C4"/>
    <w:rsid w:val="00B21E1A"/>
    <w:rsid w:val="00B22A8C"/>
    <w:rsid w:val="00B22C8E"/>
    <w:rsid w:val="00B23F67"/>
    <w:rsid w:val="00B24A80"/>
    <w:rsid w:val="00B25123"/>
    <w:rsid w:val="00B2521A"/>
    <w:rsid w:val="00B254B1"/>
    <w:rsid w:val="00B25523"/>
    <w:rsid w:val="00B257B7"/>
    <w:rsid w:val="00B25E9D"/>
    <w:rsid w:val="00B26098"/>
    <w:rsid w:val="00B26528"/>
    <w:rsid w:val="00B269A7"/>
    <w:rsid w:val="00B26A7E"/>
    <w:rsid w:val="00B2790E"/>
    <w:rsid w:val="00B27AF0"/>
    <w:rsid w:val="00B3062A"/>
    <w:rsid w:val="00B30714"/>
    <w:rsid w:val="00B310FD"/>
    <w:rsid w:val="00B31209"/>
    <w:rsid w:val="00B323B8"/>
    <w:rsid w:val="00B324A4"/>
    <w:rsid w:val="00B3279A"/>
    <w:rsid w:val="00B3342B"/>
    <w:rsid w:val="00B33C57"/>
    <w:rsid w:val="00B33EB3"/>
    <w:rsid w:val="00B3418F"/>
    <w:rsid w:val="00B344BC"/>
    <w:rsid w:val="00B346C3"/>
    <w:rsid w:val="00B34D44"/>
    <w:rsid w:val="00B34FD2"/>
    <w:rsid w:val="00B355E9"/>
    <w:rsid w:val="00B3582C"/>
    <w:rsid w:val="00B359F8"/>
    <w:rsid w:val="00B3643E"/>
    <w:rsid w:val="00B367CC"/>
    <w:rsid w:val="00B36BA6"/>
    <w:rsid w:val="00B36BEF"/>
    <w:rsid w:val="00B36FFD"/>
    <w:rsid w:val="00B3737E"/>
    <w:rsid w:val="00B37CD1"/>
    <w:rsid w:val="00B405C0"/>
    <w:rsid w:val="00B414A2"/>
    <w:rsid w:val="00B415C4"/>
    <w:rsid w:val="00B42069"/>
    <w:rsid w:val="00B42A3F"/>
    <w:rsid w:val="00B42D00"/>
    <w:rsid w:val="00B431A2"/>
    <w:rsid w:val="00B43508"/>
    <w:rsid w:val="00B43FAD"/>
    <w:rsid w:val="00B447DF"/>
    <w:rsid w:val="00B448C1"/>
    <w:rsid w:val="00B449B3"/>
    <w:rsid w:val="00B44B38"/>
    <w:rsid w:val="00B45014"/>
    <w:rsid w:val="00B452B4"/>
    <w:rsid w:val="00B45394"/>
    <w:rsid w:val="00B46102"/>
    <w:rsid w:val="00B46177"/>
    <w:rsid w:val="00B465DB"/>
    <w:rsid w:val="00B46647"/>
    <w:rsid w:val="00B46F12"/>
    <w:rsid w:val="00B474B9"/>
    <w:rsid w:val="00B504A0"/>
    <w:rsid w:val="00B50F01"/>
    <w:rsid w:val="00B50FD3"/>
    <w:rsid w:val="00B515B2"/>
    <w:rsid w:val="00B51DCD"/>
    <w:rsid w:val="00B5221D"/>
    <w:rsid w:val="00B52B49"/>
    <w:rsid w:val="00B52C87"/>
    <w:rsid w:val="00B52CFB"/>
    <w:rsid w:val="00B52F09"/>
    <w:rsid w:val="00B5302A"/>
    <w:rsid w:val="00B53096"/>
    <w:rsid w:val="00B531B2"/>
    <w:rsid w:val="00B5424D"/>
    <w:rsid w:val="00B54526"/>
    <w:rsid w:val="00B54A2C"/>
    <w:rsid w:val="00B55501"/>
    <w:rsid w:val="00B55B1C"/>
    <w:rsid w:val="00B56246"/>
    <w:rsid w:val="00B56D1D"/>
    <w:rsid w:val="00B5716B"/>
    <w:rsid w:val="00B57B59"/>
    <w:rsid w:val="00B57F05"/>
    <w:rsid w:val="00B60564"/>
    <w:rsid w:val="00B60F70"/>
    <w:rsid w:val="00B6105E"/>
    <w:rsid w:val="00B6166B"/>
    <w:rsid w:val="00B61BFD"/>
    <w:rsid w:val="00B61D90"/>
    <w:rsid w:val="00B626CF"/>
    <w:rsid w:val="00B62AD2"/>
    <w:rsid w:val="00B62CB6"/>
    <w:rsid w:val="00B62FC6"/>
    <w:rsid w:val="00B633F4"/>
    <w:rsid w:val="00B638FD"/>
    <w:rsid w:val="00B6394A"/>
    <w:rsid w:val="00B642A7"/>
    <w:rsid w:val="00B646DB"/>
    <w:rsid w:val="00B64E2E"/>
    <w:rsid w:val="00B64EEE"/>
    <w:rsid w:val="00B65035"/>
    <w:rsid w:val="00B65334"/>
    <w:rsid w:val="00B65744"/>
    <w:rsid w:val="00B659BD"/>
    <w:rsid w:val="00B65D51"/>
    <w:rsid w:val="00B66125"/>
    <w:rsid w:val="00B663A7"/>
    <w:rsid w:val="00B664BD"/>
    <w:rsid w:val="00B66613"/>
    <w:rsid w:val="00B6668B"/>
    <w:rsid w:val="00B674BD"/>
    <w:rsid w:val="00B67AFD"/>
    <w:rsid w:val="00B67D32"/>
    <w:rsid w:val="00B67F4E"/>
    <w:rsid w:val="00B67F59"/>
    <w:rsid w:val="00B70133"/>
    <w:rsid w:val="00B701F6"/>
    <w:rsid w:val="00B70AD7"/>
    <w:rsid w:val="00B70F3D"/>
    <w:rsid w:val="00B71132"/>
    <w:rsid w:val="00B715B1"/>
    <w:rsid w:val="00B729F7"/>
    <w:rsid w:val="00B72AB5"/>
    <w:rsid w:val="00B72D29"/>
    <w:rsid w:val="00B735EA"/>
    <w:rsid w:val="00B740FE"/>
    <w:rsid w:val="00B74363"/>
    <w:rsid w:val="00B74614"/>
    <w:rsid w:val="00B74C1E"/>
    <w:rsid w:val="00B74F2E"/>
    <w:rsid w:val="00B75E29"/>
    <w:rsid w:val="00B76B15"/>
    <w:rsid w:val="00B77C4E"/>
    <w:rsid w:val="00B77F49"/>
    <w:rsid w:val="00B80EEA"/>
    <w:rsid w:val="00B814CD"/>
    <w:rsid w:val="00B81946"/>
    <w:rsid w:val="00B827D4"/>
    <w:rsid w:val="00B828BC"/>
    <w:rsid w:val="00B83EAB"/>
    <w:rsid w:val="00B840BF"/>
    <w:rsid w:val="00B844D9"/>
    <w:rsid w:val="00B84960"/>
    <w:rsid w:val="00B84A29"/>
    <w:rsid w:val="00B84AA7"/>
    <w:rsid w:val="00B84AE6"/>
    <w:rsid w:val="00B85141"/>
    <w:rsid w:val="00B86105"/>
    <w:rsid w:val="00B86CBE"/>
    <w:rsid w:val="00B8791D"/>
    <w:rsid w:val="00B90402"/>
    <w:rsid w:val="00B9055B"/>
    <w:rsid w:val="00B907C9"/>
    <w:rsid w:val="00B90965"/>
    <w:rsid w:val="00B9169D"/>
    <w:rsid w:val="00B91EBD"/>
    <w:rsid w:val="00B924D1"/>
    <w:rsid w:val="00B931F1"/>
    <w:rsid w:val="00B9345F"/>
    <w:rsid w:val="00B940E8"/>
    <w:rsid w:val="00B946A3"/>
    <w:rsid w:val="00B949BD"/>
    <w:rsid w:val="00B94D57"/>
    <w:rsid w:val="00B95192"/>
    <w:rsid w:val="00B953BC"/>
    <w:rsid w:val="00B95AFB"/>
    <w:rsid w:val="00B96950"/>
    <w:rsid w:val="00B97EE6"/>
    <w:rsid w:val="00BA087A"/>
    <w:rsid w:val="00BA08B3"/>
    <w:rsid w:val="00BA0C98"/>
    <w:rsid w:val="00BA0CD9"/>
    <w:rsid w:val="00BA0DF2"/>
    <w:rsid w:val="00BA10C9"/>
    <w:rsid w:val="00BA1B25"/>
    <w:rsid w:val="00BA1C40"/>
    <w:rsid w:val="00BA29C6"/>
    <w:rsid w:val="00BA2FF3"/>
    <w:rsid w:val="00BA32FC"/>
    <w:rsid w:val="00BA3732"/>
    <w:rsid w:val="00BA522A"/>
    <w:rsid w:val="00BA6394"/>
    <w:rsid w:val="00BA6528"/>
    <w:rsid w:val="00BA708F"/>
    <w:rsid w:val="00BA7F79"/>
    <w:rsid w:val="00BB0AB4"/>
    <w:rsid w:val="00BB139A"/>
    <w:rsid w:val="00BB1759"/>
    <w:rsid w:val="00BB1BA2"/>
    <w:rsid w:val="00BB1C92"/>
    <w:rsid w:val="00BB23C9"/>
    <w:rsid w:val="00BB250D"/>
    <w:rsid w:val="00BB3A58"/>
    <w:rsid w:val="00BB3BC3"/>
    <w:rsid w:val="00BB3C2A"/>
    <w:rsid w:val="00BB46F8"/>
    <w:rsid w:val="00BB4ACF"/>
    <w:rsid w:val="00BB51D9"/>
    <w:rsid w:val="00BB53DC"/>
    <w:rsid w:val="00BB6477"/>
    <w:rsid w:val="00BB64F4"/>
    <w:rsid w:val="00BB6535"/>
    <w:rsid w:val="00BB6AB1"/>
    <w:rsid w:val="00BB790F"/>
    <w:rsid w:val="00BB7AB7"/>
    <w:rsid w:val="00BB7CB8"/>
    <w:rsid w:val="00BC023B"/>
    <w:rsid w:val="00BC04B9"/>
    <w:rsid w:val="00BC0661"/>
    <w:rsid w:val="00BC0C45"/>
    <w:rsid w:val="00BC0F87"/>
    <w:rsid w:val="00BC11E6"/>
    <w:rsid w:val="00BC2ADC"/>
    <w:rsid w:val="00BC2D7F"/>
    <w:rsid w:val="00BC347D"/>
    <w:rsid w:val="00BC3E80"/>
    <w:rsid w:val="00BC4909"/>
    <w:rsid w:val="00BC4D90"/>
    <w:rsid w:val="00BC4F34"/>
    <w:rsid w:val="00BC5E9E"/>
    <w:rsid w:val="00BC60CF"/>
    <w:rsid w:val="00BC6C22"/>
    <w:rsid w:val="00BC6EDC"/>
    <w:rsid w:val="00BC6F39"/>
    <w:rsid w:val="00BC75BD"/>
    <w:rsid w:val="00BC794E"/>
    <w:rsid w:val="00BC7D4D"/>
    <w:rsid w:val="00BD0002"/>
    <w:rsid w:val="00BD00C6"/>
    <w:rsid w:val="00BD04CF"/>
    <w:rsid w:val="00BD067E"/>
    <w:rsid w:val="00BD0774"/>
    <w:rsid w:val="00BD1413"/>
    <w:rsid w:val="00BD14AA"/>
    <w:rsid w:val="00BD19F0"/>
    <w:rsid w:val="00BD1BA1"/>
    <w:rsid w:val="00BD26A6"/>
    <w:rsid w:val="00BD34E3"/>
    <w:rsid w:val="00BD374D"/>
    <w:rsid w:val="00BD4A40"/>
    <w:rsid w:val="00BD556C"/>
    <w:rsid w:val="00BD56CF"/>
    <w:rsid w:val="00BD576F"/>
    <w:rsid w:val="00BD5B6D"/>
    <w:rsid w:val="00BD65AD"/>
    <w:rsid w:val="00BD66EC"/>
    <w:rsid w:val="00BD68F2"/>
    <w:rsid w:val="00BD6B47"/>
    <w:rsid w:val="00BD6BB7"/>
    <w:rsid w:val="00BD6EF6"/>
    <w:rsid w:val="00BD7795"/>
    <w:rsid w:val="00BE079F"/>
    <w:rsid w:val="00BE07CE"/>
    <w:rsid w:val="00BE080E"/>
    <w:rsid w:val="00BE1810"/>
    <w:rsid w:val="00BE2AC1"/>
    <w:rsid w:val="00BE335C"/>
    <w:rsid w:val="00BE39DB"/>
    <w:rsid w:val="00BE3BFA"/>
    <w:rsid w:val="00BE440C"/>
    <w:rsid w:val="00BE44E3"/>
    <w:rsid w:val="00BE454F"/>
    <w:rsid w:val="00BE5236"/>
    <w:rsid w:val="00BE5B0C"/>
    <w:rsid w:val="00BE5C06"/>
    <w:rsid w:val="00BE6780"/>
    <w:rsid w:val="00BE6E26"/>
    <w:rsid w:val="00BE764D"/>
    <w:rsid w:val="00BE76CB"/>
    <w:rsid w:val="00BF002C"/>
    <w:rsid w:val="00BF0131"/>
    <w:rsid w:val="00BF0835"/>
    <w:rsid w:val="00BF1949"/>
    <w:rsid w:val="00BF1DF1"/>
    <w:rsid w:val="00BF2700"/>
    <w:rsid w:val="00BF2D0A"/>
    <w:rsid w:val="00BF2EE4"/>
    <w:rsid w:val="00BF30C3"/>
    <w:rsid w:val="00BF33A3"/>
    <w:rsid w:val="00BF3B6F"/>
    <w:rsid w:val="00BF44A2"/>
    <w:rsid w:val="00BF47FA"/>
    <w:rsid w:val="00BF4C95"/>
    <w:rsid w:val="00BF4F38"/>
    <w:rsid w:val="00BF5C76"/>
    <w:rsid w:val="00BF6AF1"/>
    <w:rsid w:val="00BF75C5"/>
    <w:rsid w:val="00BF7F46"/>
    <w:rsid w:val="00BF7FAE"/>
    <w:rsid w:val="00C00783"/>
    <w:rsid w:val="00C00B2C"/>
    <w:rsid w:val="00C00CF6"/>
    <w:rsid w:val="00C00E5D"/>
    <w:rsid w:val="00C00FDC"/>
    <w:rsid w:val="00C01034"/>
    <w:rsid w:val="00C019D5"/>
    <w:rsid w:val="00C01ED6"/>
    <w:rsid w:val="00C02175"/>
    <w:rsid w:val="00C0244A"/>
    <w:rsid w:val="00C02D64"/>
    <w:rsid w:val="00C033C0"/>
    <w:rsid w:val="00C03DC5"/>
    <w:rsid w:val="00C043DB"/>
    <w:rsid w:val="00C04582"/>
    <w:rsid w:val="00C045F0"/>
    <w:rsid w:val="00C04C29"/>
    <w:rsid w:val="00C05A7C"/>
    <w:rsid w:val="00C065BC"/>
    <w:rsid w:val="00C066C1"/>
    <w:rsid w:val="00C07331"/>
    <w:rsid w:val="00C07504"/>
    <w:rsid w:val="00C07B1E"/>
    <w:rsid w:val="00C10249"/>
    <w:rsid w:val="00C10FB1"/>
    <w:rsid w:val="00C1131F"/>
    <w:rsid w:val="00C113FE"/>
    <w:rsid w:val="00C11BF0"/>
    <w:rsid w:val="00C12E14"/>
    <w:rsid w:val="00C1308D"/>
    <w:rsid w:val="00C1317A"/>
    <w:rsid w:val="00C132C7"/>
    <w:rsid w:val="00C13ABA"/>
    <w:rsid w:val="00C13B5E"/>
    <w:rsid w:val="00C1458A"/>
    <w:rsid w:val="00C14746"/>
    <w:rsid w:val="00C14BFD"/>
    <w:rsid w:val="00C14C0B"/>
    <w:rsid w:val="00C1611D"/>
    <w:rsid w:val="00C169C7"/>
    <w:rsid w:val="00C16AF7"/>
    <w:rsid w:val="00C1735B"/>
    <w:rsid w:val="00C17BCE"/>
    <w:rsid w:val="00C206C6"/>
    <w:rsid w:val="00C21161"/>
    <w:rsid w:val="00C22278"/>
    <w:rsid w:val="00C2265F"/>
    <w:rsid w:val="00C2380A"/>
    <w:rsid w:val="00C23EC1"/>
    <w:rsid w:val="00C24004"/>
    <w:rsid w:val="00C24952"/>
    <w:rsid w:val="00C24E13"/>
    <w:rsid w:val="00C25448"/>
    <w:rsid w:val="00C26271"/>
    <w:rsid w:val="00C2647A"/>
    <w:rsid w:val="00C265D1"/>
    <w:rsid w:val="00C26F66"/>
    <w:rsid w:val="00C27B4D"/>
    <w:rsid w:val="00C27B9A"/>
    <w:rsid w:val="00C30104"/>
    <w:rsid w:val="00C30C0A"/>
    <w:rsid w:val="00C30D72"/>
    <w:rsid w:val="00C30F94"/>
    <w:rsid w:val="00C310C4"/>
    <w:rsid w:val="00C31691"/>
    <w:rsid w:val="00C31715"/>
    <w:rsid w:val="00C31F9D"/>
    <w:rsid w:val="00C33866"/>
    <w:rsid w:val="00C33C71"/>
    <w:rsid w:val="00C33E3C"/>
    <w:rsid w:val="00C340C8"/>
    <w:rsid w:val="00C340EC"/>
    <w:rsid w:val="00C34BD7"/>
    <w:rsid w:val="00C35246"/>
    <w:rsid w:val="00C358B2"/>
    <w:rsid w:val="00C35A69"/>
    <w:rsid w:val="00C364B7"/>
    <w:rsid w:val="00C365F6"/>
    <w:rsid w:val="00C369B3"/>
    <w:rsid w:val="00C3756B"/>
    <w:rsid w:val="00C37998"/>
    <w:rsid w:val="00C4020F"/>
    <w:rsid w:val="00C4052C"/>
    <w:rsid w:val="00C409A4"/>
    <w:rsid w:val="00C42711"/>
    <w:rsid w:val="00C44527"/>
    <w:rsid w:val="00C44992"/>
    <w:rsid w:val="00C45693"/>
    <w:rsid w:val="00C45FE2"/>
    <w:rsid w:val="00C46BF1"/>
    <w:rsid w:val="00C46F48"/>
    <w:rsid w:val="00C47450"/>
    <w:rsid w:val="00C4774E"/>
    <w:rsid w:val="00C47BDB"/>
    <w:rsid w:val="00C47E3C"/>
    <w:rsid w:val="00C5010F"/>
    <w:rsid w:val="00C50575"/>
    <w:rsid w:val="00C50883"/>
    <w:rsid w:val="00C50A39"/>
    <w:rsid w:val="00C50BEF"/>
    <w:rsid w:val="00C51375"/>
    <w:rsid w:val="00C51C7B"/>
    <w:rsid w:val="00C5259A"/>
    <w:rsid w:val="00C525AB"/>
    <w:rsid w:val="00C5316A"/>
    <w:rsid w:val="00C53384"/>
    <w:rsid w:val="00C5362A"/>
    <w:rsid w:val="00C54084"/>
    <w:rsid w:val="00C5462E"/>
    <w:rsid w:val="00C54A96"/>
    <w:rsid w:val="00C55336"/>
    <w:rsid w:val="00C558AA"/>
    <w:rsid w:val="00C55931"/>
    <w:rsid w:val="00C55BFD"/>
    <w:rsid w:val="00C5694E"/>
    <w:rsid w:val="00C5743F"/>
    <w:rsid w:val="00C57B47"/>
    <w:rsid w:val="00C6010C"/>
    <w:rsid w:val="00C60127"/>
    <w:rsid w:val="00C60B5C"/>
    <w:rsid w:val="00C60B7A"/>
    <w:rsid w:val="00C613D5"/>
    <w:rsid w:val="00C61AF6"/>
    <w:rsid w:val="00C61ED6"/>
    <w:rsid w:val="00C6225A"/>
    <w:rsid w:val="00C62A98"/>
    <w:rsid w:val="00C62D64"/>
    <w:rsid w:val="00C62F21"/>
    <w:rsid w:val="00C62F72"/>
    <w:rsid w:val="00C63250"/>
    <w:rsid w:val="00C633A7"/>
    <w:rsid w:val="00C63CE7"/>
    <w:rsid w:val="00C63D9A"/>
    <w:rsid w:val="00C6429E"/>
    <w:rsid w:val="00C646B6"/>
    <w:rsid w:val="00C64F3E"/>
    <w:rsid w:val="00C6562C"/>
    <w:rsid w:val="00C6563D"/>
    <w:rsid w:val="00C6582F"/>
    <w:rsid w:val="00C65AF8"/>
    <w:rsid w:val="00C65C26"/>
    <w:rsid w:val="00C66008"/>
    <w:rsid w:val="00C66044"/>
    <w:rsid w:val="00C6657E"/>
    <w:rsid w:val="00C67193"/>
    <w:rsid w:val="00C67B44"/>
    <w:rsid w:val="00C709BD"/>
    <w:rsid w:val="00C70B41"/>
    <w:rsid w:val="00C711E0"/>
    <w:rsid w:val="00C71595"/>
    <w:rsid w:val="00C71854"/>
    <w:rsid w:val="00C719AF"/>
    <w:rsid w:val="00C7211A"/>
    <w:rsid w:val="00C729BD"/>
    <w:rsid w:val="00C729E3"/>
    <w:rsid w:val="00C72A5D"/>
    <w:rsid w:val="00C72D39"/>
    <w:rsid w:val="00C72D89"/>
    <w:rsid w:val="00C7339B"/>
    <w:rsid w:val="00C7344D"/>
    <w:rsid w:val="00C73908"/>
    <w:rsid w:val="00C73F34"/>
    <w:rsid w:val="00C73FF6"/>
    <w:rsid w:val="00C74196"/>
    <w:rsid w:val="00C745CA"/>
    <w:rsid w:val="00C74E6C"/>
    <w:rsid w:val="00C75C81"/>
    <w:rsid w:val="00C76DCA"/>
    <w:rsid w:val="00C80A7A"/>
    <w:rsid w:val="00C80AFD"/>
    <w:rsid w:val="00C80B0D"/>
    <w:rsid w:val="00C80FFE"/>
    <w:rsid w:val="00C817E4"/>
    <w:rsid w:val="00C81C70"/>
    <w:rsid w:val="00C82BBF"/>
    <w:rsid w:val="00C830E3"/>
    <w:rsid w:val="00C8312E"/>
    <w:rsid w:val="00C8362E"/>
    <w:rsid w:val="00C8369B"/>
    <w:rsid w:val="00C84559"/>
    <w:rsid w:val="00C8463B"/>
    <w:rsid w:val="00C8474C"/>
    <w:rsid w:val="00C84985"/>
    <w:rsid w:val="00C84A79"/>
    <w:rsid w:val="00C85077"/>
    <w:rsid w:val="00C86460"/>
    <w:rsid w:val="00C873BA"/>
    <w:rsid w:val="00C875BD"/>
    <w:rsid w:val="00C878DF"/>
    <w:rsid w:val="00C90F9B"/>
    <w:rsid w:val="00C910DC"/>
    <w:rsid w:val="00C9125C"/>
    <w:rsid w:val="00C91ADA"/>
    <w:rsid w:val="00C922F2"/>
    <w:rsid w:val="00C925C1"/>
    <w:rsid w:val="00C92FA4"/>
    <w:rsid w:val="00C93065"/>
    <w:rsid w:val="00C9309B"/>
    <w:rsid w:val="00C932DC"/>
    <w:rsid w:val="00C9348E"/>
    <w:rsid w:val="00C94137"/>
    <w:rsid w:val="00C9514F"/>
    <w:rsid w:val="00C9565C"/>
    <w:rsid w:val="00C96055"/>
    <w:rsid w:val="00C9618B"/>
    <w:rsid w:val="00C971B4"/>
    <w:rsid w:val="00C97799"/>
    <w:rsid w:val="00C979B9"/>
    <w:rsid w:val="00C97A46"/>
    <w:rsid w:val="00C97E5E"/>
    <w:rsid w:val="00CA05F8"/>
    <w:rsid w:val="00CA0BEA"/>
    <w:rsid w:val="00CA1A52"/>
    <w:rsid w:val="00CA2694"/>
    <w:rsid w:val="00CA2794"/>
    <w:rsid w:val="00CA33A5"/>
    <w:rsid w:val="00CA36A5"/>
    <w:rsid w:val="00CA566A"/>
    <w:rsid w:val="00CA5A1B"/>
    <w:rsid w:val="00CA5C4E"/>
    <w:rsid w:val="00CA5D23"/>
    <w:rsid w:val="00CA61B7"/>
    <w:rsid w:val="00CA6625"/>
    <w:rsid w:val="00CA7B20"/>
    <w:rsid w:val="00CA7DC4"/>
    <w:rsid w:val="00CB027F"/>
    <w:rsid w:val="00CB028A"/>
    <w:rsid w:val="00CB087D"/>
    <w:rsid w:val="00CB1513"/>
    <w:rsid w:val="00CB24B7"/>
    <w:rsid w:val="00CB278C"/>
    <w:rsid w:val="00CB2860"/>
    <w:rsid w:val="00CB2AD4"/>
    <w:rsid w:val="00CB2B6C"/>
    <w:rsid w:val="00CB2DBB"/>
    <w:rsid w:val="00CB3847"/>
    <w:rsid w:val="00CB3AA6"/>
    <w:rsid w:val="00CB3CBE"/>
    <w:rsid w:val="00CB3D51"/>
    <w:rsid w:val="00CB3F65"/>
    <w:rsid w:val="00CB4113"/>
    <w:rsid w:val="00CB44B9"/>
    <w:rsid w:val="00CB48ED"/>
    <w:rsid w:val="00CB4C88"/>
    <w:rsid w:val="00CB4E07"/>
    <w:rsid w:val="00CB56C2"/>
    <w:rsid w:val="00CB5D84"/>
    <w:rsid w:val="00CB613B"/>
    <w:rsid w:val="00CB638C"/>
    <w:rsid w:val="00CB6AAC"/>
    <w:rsid w:val="00CB6B2C"/>
    <w:rsid w:val="00CB6EAB"/>
    <w:rsid w:val="00CB6F81"/>
    <w:rsid w:val="00CB7687"/>
    <w:rsid w:val="00CC004B"/>
    <w:rsid w:val="00CC035D"/>
    <w:rsid w:val="00CC0394"/>
    <w:rsid w:val="00CC134C"/>
    <w:rsid w:val="00CC2761"/>
    <w:rsid w:val="00CC2A1C"/>
    <w:rsid w:val="00CC2AE8"/>
    <w:rsid w:val="00CC2C36"/>
    <w:rsid w:val="00CC2F44"/>
    <w:rsid w:val="00CC415F"/>
    <w:rsid w:val="00CC427A"/>
    <w:rsid w:val="00CC496A"/>
    <w:rsid w:val="00CC50FA"/>
    <w:rsid w:val="00CC5E22"/>
    <w:rsid w:val="00CC5F7D"/>
    <w:rsid w:val="00CC6300"/>
    <w:rsid w:val="00CC76AB"/>
    <w:rsid w:val="00CD03E5"/>
    <w:rsid w:val="00CD05C0"/>
    <w:rsid w:val="00CD0806"/>
    <w:rsid w:val="00CD1F1F"/>
    <w:rsid w:val="00CD2022"/>
    <w:rsid w:val="00CD23CC"/>
    <w:rsid w:val="00CD2A99"/>
    <w:rsid w:val="00CD3445"/>
    <w:rsid w:val="00CD39B4"/>
    <w:rsid w:val="00CD39D5"/>
    <w:rsid w:val="00CD39FF"/>
    <w:rsid w:val="00CD3F70"/>
    <w:rsid w:val="00CD400D"/>
    <w:rsid w:val="00CD673E"/>
    <w:rsid w:val="00CD6BBF"/>
    <w:rsid w:val="00CD7DEC"/>
    <w:rsid w:val="00CE07DC"/>
    <w:rsid w:val="00CE082F"/>
    <w:rsid w:val="00CE0E7D"/>
    <w:rsid w:val="00CE0EB0"/>
    <w:rsid w:val="00CE0F05"/>
    <w:rsid w:val="00CE1277"/>
    <w:rsid w:val="00CE295B"/>
    <w:rsid w:val="00CE2BF8"/>
    <w:rsid w:val="00CE2C25"/>
    <w:rsid w:val="00CE35C2"/>
    <w:rsid w:val="00CE36E4"/>
    <w:rsid w:val="00CE39D0"/>
    <w:rsid w:val="00CE3F09"/>
    <w:rsid w:val="00CE43E1"/>
    <w:rsid w:val="00CE4BA3"/>
    <w:rsid w:val="00CE4CA3"/>
    <w:rsid w:val="00CE4F81"/>
    <w:rsid w:val="00CE5CA3"/>
    <w:rsid w:val="00CE5D52"/>
    <w:rsid w:val="00CE60B0"/>
    <w:rsid w:val="00CE667A"/>
    <w:rsid w:val="00CE66A2"/>
    <w:rsid w:val="00CE66BC"/>
    <w:rsid w:val="00CE7863"/>
    <w:rsid w:val="00CE7EF4"/>
    <w:rsid w:val="00CF058B"/>
    <w:rsid w:val="00CF0A6E"/>
    <w:rsid w:val="00CF20FC"/>
    <w:rsid w:val="00CF2719"/>
    <w:rsid w:val="00CF2B59"/>
    <w:rsid w:val="00CF30DD"/>
    <w:rsid w:val="00CF3817"/>
    <w:rsid w:val="00CF3D21"/>
    <w:rsid w:val="00CF3FCE"/>
    <w:rsid w:val="00CF4AB7"/>
    <w:rsid w:val="00CF51ED"/>
    <w:rsid w:val="00CF5287"/>
    <w:rsid w:val="00CF5298"/>
    <w:rsid w:val="00CF5804"/>
    <w:rsid w:val="00CF5A78"/>
    <w:rsid w:val="00CF6A61"/>
    <w:rsid w:val="00CF79CD"/>
    <w:rsid w:val="00CF7E83"/>
    <w:rsid w:val="00CF7ECF"/>
    <w:rsid w:val="00D002FC"/>
    <w:rsid w:val="00D01029"/>
    <w:rsid w:val="00D015FB"/>
    <w:rsid w:val="00D02E44"/>
    <w:rsid w:val="00D03BB2"/>
    <w:rsid w:val="00D03D28"/>
    <w:rsid w:val="00D03F3C"/>
    <w:rsid w:val="00D049E1"/>
    <w:rsid w:val="00D04ABD"/>
    <w:rsid w:val="00D04B11"/>
    <w:rsid w:val="00D04F84"/>
    <w:rsid w:val="00D05B55"/>
    <w:rsid w:val="00D05E96"/>
    <w:rsid w:val="00D062C0"/>
    <w:rsid w:val="00D0721E"/>
    <w:rsid w:val="00D100E6"/>
    <w:rsid w:val="00D10408"/>
    <w:rsid w:val="00D10552"/>
    <w:rsid w:val="00D10EF1"/>
    <w:rsid w:val="00D11543"/>
    <w:rsid w:val="00D115B5"/>
    <w:rsid w:val="00D117C0"/>
    <w:rsid w:val="00D118A9"/>
    <w:rsid w:val="00D119DC"/>
    <w:rsid w:val="00D11BCC"/>
    <w:rsid w:val="00D11F5E"/>
    <w:rsid w:val="00D12907"/>
    <w:rsid w:val="00D12F7E"/>
    <w:rsid w:val="00D130C8"/>
    <w:rsid w:val="00D131B0"/>
    <w:rsid w:val="00D1414E"/>
    <w:rsid w:val="00D14407"/>
    <w:rsid w:val="00D14F0A"/>
    <w:rsid w:val="00D15802"/>
    <w:rsid w:val="00D15C6B"/>
    <w:rsid w:val="00D160C0"/>
    <w:rsid w:val="00D16643"/>
    <w:rsid w:val="00D16D7D"/>
    <w:rsid w:val="00D17070"/>
    <w:rsid w:val="00D17524"/>
    <w:rsid w:val="00D17890"/>
    <w:rsid w:val="00D20270"/>
    <w:rsid w:val="00D20291"/>
    <w:rsid w:val="00D2071F"/>
    <w:rsid w:val="00D209D5"/>
    <w:rsid w:val="00D20AE0"/>
    <w:rsid w:val="00D2122F"/>
    <w:rsid w:val="00D21775"/>
    <w:rsid w:val="00D21A50"/>
    <w:rsid w:val="00D21AF7"/>
    <w:rsid w:val="00D21B33"/>
    <w:rsid w:val="00D227CF"/>
    <w:rsid w:val="00D233EC"/>
    <w:rsid w:val="00D23DF9"/>
    <w:rsid w:val="00D244B7"/>
    <w:rsid w:val="00D24AF2"/>
    <w:rsid w:val="00D250C4"/>
    <w:rsid w:val="00D25137"/>
    <w:rsid w:val="00D25260"/>
    <w:rsid w:val="00D2573E"/>
    <w:rsid w:val="00D26213"/>
    <w:rsid w:val="00D2667D"/>
    <w:rsid w:val="00D26BE6"/>
    <w:rsid w:val="00D27083"/>
    <w:rsid w:val="00D279A0"/>
    <w:rsid w:val="00D279D0"/>
    <w:rsid w:val="00D27C51"/>
    <w:rsid w:val="00D27C6A"/>
    <w:rsid w:val="00D27FCC"/>
    <w:rsid w:val="00D309FB"/>
    <w:rsid w:val="00D31655"/>
    <w:rsid w:val="00D319C7"/>
    <w:rsid w:val="00D31B0F"/>
    <w:rsid w:val="00D31F8A"/>
    <w:rsid w:val="00D31FA5"/>
    <w:rsid w:val="00D326FC"/>
    <w:rsid w:val="00D32F68"/>
    <w:rsid w:val="00D33061"/>
    <w:rsid w:val="00D33397"/>
    <w:rsid w:val="00D334C1"/>
    <w:rsid w:val="00D33768"/>
    <w:rsid w:val="00D337D3"/>
    <w:rsid w:val="00D344B6"/>
    <w:rsid w:val="00D344DB"/>
    <w:rsid w:val="00D3485E"/>
    <w:rsid w:val="00D34B7B"/>
    <w:rsid w:val="00D34C41"/>
    <w:rsid w:val="00D34D63"/>
    <w:rsid w:val="00D34F13"/>
    <w:rsid w:val="00D354C3"/>
    <w:rsid w:val="00D358D4"/>
    <w:rsid w:val="00D3638C"/>
    <w:rsid w:val="00D36C6D"/>
    <w:rsid w:val="00D37D83"/>
    <w:rsid w:val="00D40339"/>
    <w:rsid w:val="00D41068"/>
    <w:rsid w:val="00D41390"/>
    <w:rsid w:val="00D41491"/>
    <w:rsid w:val="00D41793"/>
    <w:rsid w:val="00D42219"/>
    <w:rsid w:val="00D4265F"/>
    <w:rsid w:val="00D430E4"/>
    <w:rsid w:val="00D43BDB"/>
    <w:rsid w:val="00D43BF5"/>
    <w:rsid w:val="00D43BFB"/>
    <w:rsid w:val="00D43FFF"/>
    <w:rsid w:val="00D44BC0"/>
    <w:rsid w:val="00D44C7F"/>
    <w:rsid w:val="00D45DB5"/>
    <w:rsid w:val="00D462A1"/>
    <w:rsid w:val="00D47377"/>
    <w:rsid w:val="00D476AF"/>
    <w:rsid w:val="00D477B7"/>
    <w:rsid w:val="00D50169"/>
    <w:rsid w:val="00D50B3B"/>
    <w:rsid w:val="00D50CFC"/>
    <w:rsid w:val="00D52383"/>
    <w:rsid w:val="00D52472"/>
    <w:rsid w:val="00D524CD"/>
    <w:rsid w:val="00D52826"/>
    <w:rsid w:val="00D52E5B"/>
    <w:rsid w:val="00D53963"/>
    <w:rsid w:val="00D539E0"/>
    <w:rsid w:val="00D5468D"/>
    <w:rsid w:val="00D549DC"/>
    <w:rsid w:val="00D54AB2"/>
    <w:rsid w:val="00D557F0"/>
    <w:rsid w:val="00D55E3B"/>
    <w:rsid w:val="00D573F9"/>
    <w:rsid w:val="00D57B49"/>
    <w:rsid w:val="00D57E32"/>
    <w:rsid w:val="00D6008B"/>
    <w:rsid w:val="00D61C95"/>
    <w:rsid w:val="00D61E19"/>
    <w:rsid w:val="00D6350A"/>
    <w:rsid w:val="00D6353C"/>
    <w:rsid w:val="00D63DB7"/>
    <w:rsid w:val="00D63F8D"/>
    <w:rsid w:val="00D649F1"/>
    <w:rsid w:val="00D65D8B"/>
    <w:rsid w:val="00D65D95"/>
    <w:rsid w:val="00D667A6"/>
    <w:rsid w:val="00D6692B"/>
    <w:rsid w:val="00D66F42"/>
    <w:rsid w:val="00D67361"/>
    <w:rsid w:val="00D67902"/>
    <w:rsid w:val="00D7035A"/>
    <w:rsid w:val="00D7054B"/>
    <w:rsid w:val="00D7070B"/>
    <w:rsid w:val="00D70DD5"/>
    <w:rsid w:val="00D716DC"/>
    <w:rsid w:val="00D71768"/>
    <w:rsid w:val="00D71F14"/>
    <w:rsid w:val="00D71F51"/>
    <w:rsid w:val="00D72383"/>
    <w:rsid w:val="00D72E53"/>
    <w:rsid w:val="00D7306D"/>
    <w:rsid w:val="00D73180"/>
    <w:rsid w:val="00D7469E"/>
    <w:rsid w:val="00D74730"/>
    <w:rsid w:val="00D7579F"/>
    <w:rsid w:val="00D75F5C"/>
    <w:rsid w:val="00D76792"/>
    <w:rsid w:val="00D767DE"/>
    <w:rsid w:val="00D769D2"/>
    <w:rsid w:val="00D76F38"/>
    <w:rsid w:val="00D773A0"/>
    <w:rsid w:val="00D77619"/>
    <w:rsid w:val="00D800FE"/>
    <w:rsid w:val="00D80679"/>
    <w:rsid w:val="00D80707"/>
    <w:rsid w:val="00D81265"/>
    <w:rsid w:val="00D8138F"/>
    <w:rsid w:val="00D81921"/>
    <w:rsid w:val="00D81E6E"/>
    <w:rsid w:val="00D82E69"/>
    <w:rsid w:val="00D82FF8"/>
    <w:rsid w:val="00D83F25"/>
    <w:rsid w:val="00D848CD"/>
    <w:rsid w:val="00D85DA9"/>
    <w:rsid w:val="00D87948"/>
    <w:rsid w:val="00D9066E"/>
    <w:rsid w:val="00D909E1"/>
    <w:rsid w:val="00D90F36"/>
    <w:rsid w:val="00D90F97"/>
    <w:rsid w:val="00D91BD5"/>
    <w:rsid w:val="00D92E5D"/>
    <w:rsid w:val="00D93064"/>
    <w:rsid w:val="00D93351"/>
    <w:rsid w:val="00D93B68"/>
    <w:rsid w:val="00D947EA"/>
    <w:rsid w:val="00D94A75"/>
    <w:rsid w:val="00D97073"/>
    <w:rsid w:val="00D972CE"/>
    <w:rsid w:val="00D975FE"/>
    <w:rsid w:val="00D97806"/>
    <w:rsid w:val="00DA02F6"/>
    <w:rsid w:val="00DA0A91"/>
    <w:rsid w:val="00DA128F"/>
    <w:rsid w:val="00DA1840"/>
    <w:rsid w:val="00DA19A9"/>
    <w:rsid w:val="00DA1AAA"/>
    <w:rsid w:val="00DA1F32"/>
    <w:rsid w:val="00DA2B13"/>
    <w:rsid w:val="00DA2DA8"/>
    <w:rsid w:val="00DA31A6"/>
    <w:rsid w:val="00DA44B2"/>
    <w:rsid w:val="00DA4C4B"/>
    <w:rsid w:val="00DA5329"/>
    <w:rsid w:val="00DA5351"/>
    <w:rsid w:val="00DA6488"/>
    <w:rsid w:val="00DA6B4A"/>
    <w:rsid w:val="00DA6B9E"/>
    <w:rsid w:val="00DA7CA2"/>
    <w:rsid w:val="00DB0694"/>
    <w:rsid w:val="00DB0AD0"/>
    <w:rsid w:val="00DB0E72"/>
    <w:rsid w:val="00DB22D8"/>
    <w:rsid w:val="00DB2A79"/>
    <w:rsid w:val="00DB2FE0"/>
    <w:rsid w:val="00DB3B6D"/>
    <w:rsid w:val="00DB3E9D"/>
    <w:rsid w:val="00DB3F95"/>
    <w:rsid w:val="00DB4269"/>
    <w:rsid w:val="00DB4626"/>
    <w:rsid w:val="00DB7072"/>
    <w:rsid w:val="00DB71F4"/>
    <w:rsid w:val="00DB7948"/>
    <w:rsid w:val="00DC014A"/>
    <w:rsid w:val="00DC03DB"/>
    <w:rsid w:val="00DC06C0"/>
    <w:rsid w:val="00DC09DE"/>
    <w:rsid w:val="00DC1F72"/>
    <w:rsid w:val="00DC23A9"/>
    <w:rsid w:val="00DC2C3D"/>
    <w:rsid w:val="00DC2C55"/>
    <w:rsid w:val="00DC2E92"/>
    <w:rsid w:val="00DC34AF"/>
    <w:rsid w:val="00DC35EE"/>
    <w:rsid w:val="00DC3B3D"/>
    <w:rsid w:val="00DC3F93"/>
    <w:rsid w:val="00DC43D9"/>
    <w:rsid w:val="00DC4C94"/>
    <w:rsid w:val="00DC5565"/>
    <w:rsid w:val="00DC5A97"/>
    <w:rsid w:val="00DC76C0"/>
    <w:rsid w:val="00DC77A1"/>
    <w:rsid w:val="00DC7EAB"/>
    <w:rsid w:val="00DD04F3"/>
    <w:rsid w:val="00DD05FE"/>
    <w:rsid w:val="00DD1334"/>
    <w:rsid w:val="00DD181E"/>
    <w:rsid w:val="00DD1B6A"/>
    <w:rsid w:val="00DD1C7E"/>
    <w:rsid w:val="00DD2650"/>
    <w:rsid w:val="00DD2DDB"/>
    <w:rsid w:val="00DD3225"/>
    <w:rsid w:val="00DD3DC0"/>
    <w:rsid w:val="00DD3ED4"/>
    <w:rsid w:val="00DD45B9"/>
    <w:rsid w:val="00DD5BC6"/>
    <w:rsid w:val="00DD68CD"/>
    <w:rsid w:val="00DD6AF3"/>
    <w:rsid w:val="00DD6E7A"/>
    <w:rsid w:val="00DD7E43"/>
    <w:rsid w:val="00DE0307"/>
    <w:rsid w:val="00DE052A"/>
    <w:rsid w:val="00DE112D"/>
    <w:rsid w:val="00DE11EC"/>
    <w:rsid w:val="00DE1495"/>
    <w:rsid w:val="00DE190C"/>
    <w:rsid w:val="00DE22D7"/>
    <w:rsid w:val="00DE22EE"/>
    <w:rsid w:val="00DE2626"/>
    <w:rsid w:val="00DE2B2E"/>
    <w:rsid w:val="00DE2D01"/>
    <w:rsid w:val="00DE2F2C"/>
    <w:rsid w:val="00DE3298"/>
    <w:rsid w:val="00DE338B"/>
    <w:rsid w:val="00DE389C"/>
    <w:rsid w:val="00DE3B81"/>
    <w:rsid w:val="00DE3FBC"/>
    <w:rsid w:val="00DE4427"/>
    <w:rsid w:val="00DE449E"/>
    <w:rsid w:val="00DE4A5F"/>
    <w:rsid w:val="00DE4A9C"/>
    <w:rsid w:val="00DE5407"/>
    <w:rsid w:val="00DE62BF"/>
    <w:rsid w:val="00DE651C"/>
    <w:rsid w:val="00DE66DA"/>
    <w:rsid w:val="00DE6833"/>
    <w:rsid w:val="00DE7562"/>
    <w:rsid w:val="00DE7842"/>
    <w:rsid w:val="00DE7C64"/>
    <w:rsid w:val="00DE7C91"/>
    <w:rsid w:val="00DF0341"/>
    <w:rsid w:val="00DF0442"/>
    <w:rsid w:val="00DF0A72"/>
    <w:rsid w:val="00DF0AA3"/>
    <w:rsid w:val="00DF0BB9"/>
    <w:rsid w:val="00DF0C52"/>
    <w:rsid w:val="00DF1132"/>
    <w:rsid w:val="00DF1A55"/>
    <w:rsid w:val="00DF280E"/>
    <w:rsid w:val="00DF2B1F"/>
    <w:rsid w:val="00DF2BBB"/>
    <w:rsid w:val="00DF2CE2"/>
    <w:rsid w:val="00DF3043"/>
    <w:rsid w:val="00DF3563"/>
    <w:rsid w:val="00DF36D6"/>
    <w:rsid w:val="00DF394D"/>
    <w:rsid w:val="00DF48DF"/>
    <w:rsid w:val="00DF4D28"/>
    <w:rsid w:val="00DF539E"/>
    <w:rsid w:val="00DF5806"/>
    <w:rsid w:val="00DF603B"/>
    <w:rsid w:val="00DF66D9"/>
    <w:rsid w:val="00DF6B84"/>
    <w:rsid w:val="00DF6DDF"/>
    <w:rsid w:val="00DF72BF"/>
    <w:rsid w:val="00DF79F7"/>
    <w:rsid w:val="00DF7FFD"/>
    <w:rsid w:val="00E002BC"/>
    <w:rsid w:val="00E0052E"/>
    <w:rsid w:val="00E0096B"/>
    <w:rsid w:val="00E00ACB"/>
    <w:rsid w:val="00E01944"/>
    <w:rsid w:val="00E01EF2"/>
    <w:rsid w:val="00E02057"/>
    <w:rsid w:val="00E020FE"/>
    <w:rsid w:val="00E02C6D"/>
    <w:rsid w:val="00E0328A"/>
    <w:rsid w:val="00E033BF"/>
    <w:rsid w:val="00E0352A"/>
    <w:rsid w:val="00E03665"/>
    <w:rsid w:val="00E04199"/>
    <w:rsid w:val="00E0478B"/>
    <w:rsid w:val="00E049DC"/>
    <w:rsid w:val="00E04A86"/>
    <w:rsid w:val="00E04A95"/>
    <w:rsid w:val="00E069CA"/>
    <w:rsid w:val="00E07D25"/>
    <w:rsid w:val="00E07DCF"/>
    <w:rsid w:val="00E07FC1"/>
    <w:rsid w:val="00E109B8"/>
    <w:rsid w:val="00E10B14"/>
    <w:rsid w:val="00E10C03"/>
    <w:rsid w:val="00E10FCF"/>
    <w:rsid w:val="00E11A60"/>
    <w:rsid w:val="00E11BA5"/>
    <w:rsid w:val="00E11DAD"/>
    <w:rsid w:val="00E11EA9"/>
    <w:rsid w:val="00E121BE"/>
    <w:rsid w:val="00E123E5"/>
    <w:rsid w:val="00E12A43"/>
    <w:rsid w:val="00E12BEE"/>
    <w:rsid w:val="00E12DCD"/>
    <w:rsid w:val="00E137CD"/>
    <w:rsid w:val="00E13DB1"/>
    <w:rsid w:val="00E14020"/>
    <w:rsid w:val="00E14174"/>
    <w:rsid w:val="00E14409"/>
    <w:rsid w:val="00E14961"/>
    <w:rsid w:val="00E153F8"/>
    <w:rsid w:val="00E162D0"/>
    <w:rsid w:val="00E162D7"/>
    <w:rsid w:val="00E170DD"/>
    <w:rsid w:val="00E1778D"/>
    <w:rsid w:val="00E178F0"/>
    <w:rsid w:val="00E17E5E"/>
    <w:rsid w:val="00E17EC9"/>
    <w:rsid w:val="00E2063F"/>
    <w:rsid w:val="00E20D95"/>
    <w:rsid w:val="00E2150C"/>
    <w:rsid w:val="00E218BB"/>
    <w:rsid w:val="00E220C9"/>
    <w:rsid w:val="00E22400"/>
    <w:rsid w:val="00E2284A"/>
    <w:rsid w:val="00E2292B"/>
    <w:rsid w:val="00E22B9B"/>
    <w:rsid w:val="00E2336C"/>
    <w:rsid w:val="00E23397"/>
    <w:rsid w:val="00E2418A"/>
    <w:rsid w:val="00E246EA"/>
    <w:rsid w:val="00E24FD5"/>
    <w:rsid w:val="00E25C19"/>
    <w:rsid w:val="00E25D9B"/>
    <w:rsid w:val="00E25E67"/>
    <w:rsid w:val="00E2687A"/>
    <w:rsid w:val="00E26D02"/>
    <w:rsid w:val="00E27F9F"/>
    <w:rsid w:val="00E3045C"/>
    <w:rsid w:val="00E30B94"/>
    <w:rsid w:val="00E30C15"/>
    <w:rsid w:val="00E30E18"/>
    <w:rsid w:val="00E3194E"/>
    <w:rsid w:val="00E3227F"/>
    <w:rsid w:val="00E32717"/>
    <w:rsid w:val="00E327A7"/>
    <w:rsid w:val="00E32C64"/>
    <w:rsid w:val="00E32D85"/>
    <w:rsid w:val="00E336BE"/>
    <w:rsid w:val="00E342DC"/>
    <w:rsid w:val="00E34CF8"/>
    <w:rsid w:val="00E357C0"/>
    <w:rsid w:val="00E35CEE"/>
    <w:rsid w:val="00E36EE0"/>
    <w:rsid w:val="00E3770D"/>
    <w:rsid w:val="00E3797E"/>
    <w:rsid w:val="00E401BE"/>
    <w:rsid w:val="00E40668"/>
    <w:rsid w:val="00E41DCF"/>
    <w:rsid w:val="00E42C74"/>
    <w:rsid w:val="00E43110"/>
    <w:rsid w:val="00E433FC"/>
    <w:rsid w:val="00E43E56"/>
    <w:rsid w:val="00E4473D"/>
    <w:rsid w:val="00E44BAF"/>
    <w:rsid w:val="00E44E94"/>
    <w:rsid w:val="00E4660E"/>
    <w:rsid w:val="00E46C57"/>
    <w:rsid w:val="00E478FC"/>
    <w:rsid w:val="00E5068D"/>
    <w:rsid w:val="00E507EA"/>
    <w:rsid w:val="00E507EC"/>
    <w:rsid w:val="00E50876"/>
    <w:rsid w:val="00E5098F"/>
    <w:rsid w:val="00E50C32"/>
    <w:rsid w:val="00E51D8E"/>
    <w:rsid w:val="00E52B8E"/>
    <w:rsid w:val="00E52DB9"/>
    <w:rsid w:val="00E52E06"/>
    <w:rsid w:val="00E53655"/>
    <w:rsid w:val="00E53BC0"/>
    <w:rsid w:val="00E53CDA"/>
    <w:rsid w:val="00E548E3"/>
    <w:rsid w:val="00E54A73"/>
    <w:rsid w:val="00E54CE5"/>
    <w:rsid w:val="00E55361"/>
    <w:rsid w:val="00E5579C"/>
    <w:rsid w:val="00E55C39"/>
    <w:rsid w:val="00E56031"/>
    <w:rsid w:val="00E56050"/>
    <w:rsid w:val="00E5623C"/>
    <w:rsid w:val="00E563F3"/>
    <w:rsid w:val="00E56D52"/>
    <w:rsid w:val="00E57313"/>
    <w:rsid w:val="00E57504"/>
    <w:rsid w:val="00E575B2"/>
    <w:rsid w:val="00E577B2"/>
    <w:rsid w:val="00E57B5B"/>
    <w:rsid w:val="00E57DBB"/>
    <w:rsid w:val="00E6008C"/>
    <w:rsid w:val="00E60587"/>
    <w:rsid w:val="00E60EDA"/>
    <w:rsid w:val="00E615D4"/>
    <w:rsid w:val="00E61D28"/>
    <w:rsid w:val="00E62665"/>
    <w:rsid w:val="00E62A64"/>
    <w:rsid w:val="00E62A9F"/>
    <w:rsid w:val="00E636A6"/>
    <w:rsid w:val="00E63F86"/>
    <w:rsid w:val="00E64789"/>
    <w:rsid w:val="00E6496E"/>
    <w:rsid w:val="00E64A73"/>
    <w:rsid w:val="00E64F03"/>
    <w:rsid w:val="00E65036"/>
    <w:rsid w:val="00E655BA"/>
    <w:rsid w:val="00E655C1"/>
    <w:rsid w:val="00E662FD"/>
    <w:rsid w:val="00E665D1"/>
    <w:rsid w:val="00E7067C"/>
    <w:rsid w:val="00E70696"/>
    <w:rsid w:val="00E706E6"/>
    <w:rsid w:val="00E71128"/>
    <w:rsid w:val="00E717B3"/>
    <w:rsid w:val="00E71A7C"/>
    <w:rsid w:val="00E71D35"/>
    <w:rsid w:val="00E72907"/>
    <w:rsid w:val="00E72920"/>
    <w:rsid w:val="00E72DBB"/>
    <w:rsid w:val="00E73B78"/>
    <w:rsid w:val="00E741C7"/>
    <w:rsid w:val="00E74450"/>
    <w:rsid w:val="00E74810"/>
    <w:rsid w:val="00E7537F"/>
    <w:rsid w:val="00E75C6B"/>
    <w:rsid w:val="00E7640F"/>
    <w:rsid w:val="00E77514"/>
    <w:rsid w:val="00E77E35"/>
    <w:rsid w:val="00E77F7A"/>
    <w:rsid w:val="00E8043D"/>
    <w:rsid w:val="00E806F2"/>
    <w:rsid w:val="00E82024"/>
    <w:rsid w:val="00E8331C"/>
    <w:rsid w:val="00E8338E"/>
    <w:rsid w:val="00E839B5"/>
    <w:rsid w:val="00E83B15"/>
    <w:rsid w:val="00E84419"/>
    <w:rsid w:val="00E844BC"/>
    <w:rsid w:val="00E84A11"/>
    <w:rsid w:val="00E8510D"/>
    <w:rsid w:val="00E85249"/>
    <w:rsid w:val="00E8562D"/>
    <w:rsid w:val="00E86506"/>
    <w:rsid w:val="00E86633"/>
    <w:rsid w:val="00E8689A"/>
    <w:rsid w:val="00E868F8"/>
    <w:rsid w:val="00E87009"/>
    <w:rsid w:val="00E8712A"/>
    <w:rsid w:val="00E87B10"/>
    <w:rsid w:val="00E90429"/>
    <w:rsid w:val="00E907AF"/>
    <w:rsid w:val="00E90900"/>
    <w:rsid w:val="00E90A17"/>
    <w:rsid w:val="00E90BA3"/>
    <w:rsid w:val="00E90E3D"/>
    <w:rsid w:val="00E90F3D"/>
    <w:rsid w:val="00E9104C"/>
    <w:rsid w:val="00E91368"/>
    <w:rsid w:val="00E9172D"/>
    <w:rsid w:val="00E917DE"/>
    <w:rsid w:val="00E91802"/>
    <w:rsid w:val="00E91BFB"/>
    <w:rsid w:val="00E920F0"/>
    <w:rsid w:val="00E9249A"/>
    <w:rsid w:val="00E924D7"/>
    <w:rsid w:val="00E92C1E"/>
    <w:rsid w:val="00E9320E"/>
    <w:rsid w:val="00E936BB"/>
    <w:rsid w:val="00E93A5E"/>
    <w:rsid w:val="00E93C99"/>
    <w:rsid w:val="00E947FB"/>
    <w:rsid w:val="00E94F28"/>
    <w:rsid w:val="00E95049"/>
    <w:rsid w:val="00E954C0"/>
    <w:rsid w:val="00E956AC"/>
    <w:rsid w:val="00E957F2"/>
    <w:rsid w:val="00E963E2"/>
    <w:rsid w:val="00E973D0"/>
    <w:rsid w:val="00E97647"/>
    <w:rsid w:val="00EA01E5"/>
    <w:rsid w:val="00EA045C"/>
    <w:rsid w:val="00EA0473"/>
    <w:rsid w:val="00EA088D"/>
    <w:rsid w:val="00EA10F5"/>
    <w:rsid w:val="00EA12BE"/>
    <w:rsid w:val="00EA20D7"/>
    <w:rsid w:val="00EA3442"/>
    <w:rsid w:val="00EA3D27"/>
    <w:rsid w:val="00EA3E8B"/>
    <w:rsid w:val="00EA4B6B"/>
    <w:rsid w:val="00EA5C4A"/>
    <w:rsid w:val="00EA5C57"/>
    <w:rsid w:val="00EA7278"/>
    <w:rsid w:val="00EA7670"/>
    <w:rsid w:val="00EA7898"/>
    <w:rsid w:val="00EA7D0F"/>
    <w:rsid w:val="00EB1047"/>
    <w:rsid w:val="00EB1298"/>
    <w:rsid w:val="00EB1E93"/>
    <w:rsid w:val="00EB2B79"/>
    <w:rsid w:val="00EB36A4"/>
    <w:rsid w:val="00EB3E00"/>
    <w:rsid w:val="00EB4CBB"/>
    <w:rsid w:val="00EB5280"/>
    <w:rsid w:val="00EB59C8"/>
    <w:rsid w:val="00EB5CAD"/>
    <w:rsid w:val="00EB5D74"/>
    <w:rsid w:val="00EB625F"/>
    <w:rsid w:val="00EB62C5"/>
    <w:rsid w:val="00EB63CD"/>
    <w:rsid w:val="00EB6A69"/>
    <w:rsid w:val="00EB6F60"/>
    <w:rsid w:val="00EB7801"/>
    <w:rsid w:val="00EB7C78"/>
    <w:rsid w:val="00EB7DEF"/>
    <w:rsid w:val="00EC0AB0"/>
    <w:rsid w:val="00EC0E1A"/>
    <w:rsid w:val="00EC0F08"/>
    <w:rsid w:val="00EC23A1"/>
    <w:rsid w:val="00EC2562"/>
    <w:rsid w:val="00EC26AE"/>
    <w:rsid w:val="00EC2D61"/>
    <w:rsid w:val="00EC32CC"/>
    <w:rsid w:val="00EC374E"/>
    <w:rsid w:val="00EC38D3"/>
    <w:rsid w:val="00EC3BAB"/>
    <w:rsid w:val="00EC3D1D"/>
    <w:rsid w:val="00EC41CA"/>
    <w:rsid w:val="00EC474D"/>
    <w:rsid w:val="00EC4FF1"/>
    <w:rsid w:val="00EC5518"/>
    <w:rsid w:val="00EC65DC"/>
    <w:rsid w:val="00EC6938"/>
    <w:rsid w:val="00EC7760"/>
    <w:rsid w:val="00EC787C"/>
    <w:rsid w:val="00ED10CA"/>
    <w:rsid w:val="00ED2E70"/>
    <w:rsid w:val="00ED2FF8"/>
    <w:rsid w:val="00ED3437"/>
    <w:rsid w:val="00ED3C20"/>
    <w:rsid w:val="00ED4699"/>
    <w:rsid w:val="00ED472C"/>
    <w:rsid w:val="00ED47F8"/>
    <w:rsid w:val="00ED4E78"/>
    <w:rsid w:val="00ED5EEA"/>
    <w:rsid w:val="00ED6133"/>
    <w:rsid w:val="00ED6714"/>
    <w:rsid w:val="00ED7427"/>
    <w:rsid w:val="00EE09FA"/>
    <w:rsid w:val="00EE12B6"/>
    <w:rsid w:val="00EE1830"/>
    <w:rsid w:val="00EE1AE3"/>
    <w:rsid w:val="00EE1C6D"/>
    <w:rsid w:val="00EE1C6F"/>
    <w:rsid w:val="00EE2395"/>
    <w:rsid w:val="00EE2766"/>
    <w:rsid w:val="00EE2C0D"/>
    <w:rsid w:val="00EE3735"/>
    <w:rsid w:val="00EE3AE2"/>
    <w:rsid w:val="00EE3B8A"/>
    <w:rsid w:val="00EE40B7"/>
    <w:rsid w:val="00EE5088"/>
    <w:rsid w:val="00EE63A8"/>
    <w:rsid w:val="00EE695A"/>
    <w:rsid w:val="00EE7489"/>
    <w:rsid w:val="00EE778C"/>
    <w:rsid w:val="00EE7900"/>
    <w:rsid w:val="00EE7DE0"/>
    <w:rsid w:val="00EE7F9F"/>
    <w:rsid w:val="00EF0056"/>
    <w:rsid w:val="00EF020B"/>
    <w:rsid w:val="00EF05FB"/>
    <w:rsid w:val="00EF0C95"/>
    <w:rsid w:val="00EF0CEF"/>
    <w:rsid w:val="00EF1207"/>
    <w:rsid w:val="00EF143D"/>
    <w:rsid w:val="00EF24FB"/>
    <w:rsid w:val="00EF3296"/>
    <w:rsid w:val="00EF37AF"/>
    <w:rsid w:val="00EF4B10"/>
    <w:rsid w:val="00EF5DBF"/>
    <w:rsid w:val="00EF7113"/>
    <w:rsid w:val="00EF71EF"/>
    <w:rsid w:val="00EF7483"/>
    <w:rsid w:val="00F00A0C"/>
    <w:rsid w:val="00F00D63"/>
    <w:rsid w:val="00F0151E"/>
    <w:rsid w:val="00F015C4"/>
    <w:rsid w:val="00F01DD6"/>
    <w:rsid w:val="00F02860"/>
    <w:rsid w:val="00F02E7B"/>
    <w:rsid w:val="00F033B5"/>
    <w:rsid w:val="00F03C53"/>
    <w:rsid w:val="00F03E16"/>
    <w:rsid w:val="00F045FC"/>
    <w:rsid w:val="00F049B9"/>
    <w:rsid w:val="00F04BC9"/>
    <w:rsid w:val="00F05419"/>
    <w:rsid w:val="00F0542C"/>
    <w:rsid w:val="00F05B6F"/>
    <w:rsid w:val="00F06673"/>
    <w:rsid w:val="00F068D6"/>
    <w:rsid w:val="00F06926"/>
    <w:rsid w:val="00F07A4F"/>
    <w:rsid w:val="00F07D1F"/>
    <w:rsid w:val="00F10B67"/>
    <w:rsid w:val="00F11268"/>
    <w:rsid w:val="00F118CE"/>
    <w:rsid w:val="00F118D0"/>
    <w:rsid w:val="00F11971"/>
    <w:rsid w:val="00F11B41"/>
    <w:rsid w:val="00F12969"/>
    <w:rsid w:val="00F13426"/>
    <w:rsid w:val="00F135ED"/>
    <w:rsid w:val="00F14468"/>
    <w:rsid w:val="00F1451D"/>
    <w:rsid w:val="00F14B2C"/>
    <w:rsid w:val="00F15BE9"/>
    <w:rsid w:val="00F160C2"/>
    <w:rsid w:val="00F164A7"/>
    <w:rsid w:val="00F164E0"/>
    <w:rsid w:val="00F168DD"/>
    <w:rsid w:val="00F168E5"/>
    <w:rsid w:val="00F17472"/>
    <w:rsid w:val="00F17890"/>
    <w:rsid w:val="00F20077"/>
    <w:rsid w:val="00F20207"/>
    <w:rsid w:val="00F20394"/>
    <w:rsid w:val="00F20EC6"/>
    <w:rsid w:val="00F2140A"/>
    <w:rsid w:val="00F21786"/>
    <w:rsid w:val="00F21911"/>
    <w:rsid w:val="00F22007"/>
    <w:rsid w:val="00F22CEC"/>
    <w:rsid w:val="00F22E1D"/>
    <w:rsid w:val="00F22E31"/>
    <w:rsid w:val="00F22FC2"/>
    <w:rsid w:val="00F23629"/>
    <w:rsid w:val="00F23731"/>
    <w:rsid w:val="00F23A45"/>
    <w:rsid w:val="00F23AA9"/>
    <w:rsid w:val="00F23B7A"/>
    <w:rsid w:val="00F25047"/>
    <w:rsid w:val="00F26308"/>
    <w:rsid w:val="00F268CF"/>
    <w:rsid w:val="00F26A32"/>
    <w:rsid w:val="00F27167"/>
    <w:rsid w:val="00F273E0"/>
    <w:rsid w:val="00F273F3"/>
    <w:rsid w:val="00F27673"/>
    <w:rsid w:val="00F27766"/>
    <w:rsid w:val="00F278D5"/>
    <w:rsid w:val="00F278F8"/>
    <w:rsid w:val="00F27E2D"/>
    <w:rsid w:val="00F306F9"/>
    <w:rsid w:val="00F3098E"/>
    <w:rsid w:val="00F310B3"/>
    <w:rsid w:val="00F31BCA"/>
    <w:rsid w:val="00F31E29"/>
    <w:rsid w:val="00F323E4"/>
    <w:rsid w:val="00F32466"/>
    <w:rsid w:val="00F32FF1"/>
    <w:rsid w:val="00F336FA"/>
    <w:rsid w:val="00F34DC5"/>
    <w:rsid w:val="00F3524A"/>
    <w:rsid w:val="00F35CD9"/>
    <w:rsid w:val="00F3662E"/>
    <w:rsid w:val="00F36A19"/>
    <w:rsid w:val="00F36F32"/>
    <w:rsid w:val="00F36FA6"/>
    <w:rsid w:val="00F374BD"/>
    <w:rsid w:val="00F37676"/>
    <w:rsid w:val="00F37854"/>
    <w:rsid w:val="00F379BD"/>
    <w:rsid w:val="00F37D04"/>
    <w:rsid w:val="00F400A7"/>
    <w:rsid w:val="00F40D1D"/>
    <w:rsid w:val="00F40E9B"/>
    <w:rsid w:val="00F41113"/>
    <w:rsid w:val="00F414EC"/>
    <w:rsid w:val="00F41D0C"/>
    <w:rsid w:val="00F42399"/>
    <w:rsid w:val="00F42AB5"/>
    <w:rsid w:val="00F436A3"/>
    <w:rsid w:val="00F43715"/>
    <w:rsid w:val="00F43859"/>
    <w:rsid w:val="00F4579A"/>
    <w:rsid w:val="00F4616F"/>
    <w:rsid w:val="00F5057F"/>
    <w:rsid w:val="00F50D42"/>
    <w:rsid w:val="00F50E01"/>
    <w:rsid w:val="00F51034"/>
    <w:rsid w:val="00F521FF"/>
    <w:rsid w:val="00F52898"/>
    <w:rsid w:val="00F52968"/>
    <w:rsid w:val="00F52B92"/>
    <w:rsid w:val="00F52EC3"/>
    <w:rsid w:val="00F5347B"/>
    <w:rsid w:val="00F53B6D"/>
    <w:rsid w:val="00F53F33"/>
    <w:rsid w:val="00F54010"/>
    <w:rsid w:val="00F549B2"/>
    <w:rsid w:val="00F54FDF"/>
    <w:rsid w:val="00F55314"/>
    <w:rsid w:val="00F5598E"/>
    <w:rsid w:val="00F55C91"/>
    <w:rsid w:val="00F56C20"/>
    <w:rsid w:val="00F572A1"/>
    <w:rsid w:val="00F578F4"/>
    <w:rsid w:val="00F60761"/>
    <w:rsid w:val="00F609F8"/>
    <w:rsid w:val="00F60A15"/>
    <w:rsid w:val="00F60A7E"/>
    <w:rsid w:val="00F60F4C"/>
    <w:rsid w:val="00F61081"/>
    <w:rsid w:val="00F610DD"/>
    <w:rsid w:val="00F61DFC"/>
    <w:rsid w:val="00F629BF"/>
    <w:rsid w:val="00F635B6"/>
    <w:rsid w:val="00F63DC0"/>
    <w:rsid w:val="00F640C2"/>
    <w:rsid w:val="00F659E6"/>
    <w:rsid w:val="00F65BC7"/>
    <w:rsid w:val="00F66402"/>
    <w:rsid w:val="00F671B8"/>
    <w:rsid w:val="00F676E0"/>
    <w:rsid w:val="00F67B01"/>
    <w:rsid w:val="00F67CC3"/>
    <w:rsid w:val="00F704CA"/>
    <w:rsid w:val="00F717EB"/>
    <w:rsid w:val="00F722F2"/>
    <w:rsid w:val="00F7255C"/>
    <w:rsid w:val="00F72B92"/>
    <w:rsid w:val="00F73142"/>
    <w:rsid w:val="00F738CE"/>
    <w:rsid w:val="00F74B15"/>
    <w:rsid w:val="00F74C69"/>
    <w:rsid w:val="00F750E9"/>
    <w:rsid w:val="00F7521F"/>
    <w:rsid w:val="00F754C4"/>
    <w:rsid w:val="00F759F9"/>
    <w:rsid w:val="00F76B5B"/>
    <w:rsid w:val="00F771B1"/>
    <w:rsid w:val="00F7787A"/>
    <w:rsid w:val="00F77986"/>
    <w:rsid w:val="00F77C72"/>
    <w:rsid w:val="00F8019A"/>
    <w:rsid w:val="00F80BC8"/>
    <w:rsid w:val="00F8259A"/>
    <w:rsid w:val="00F82EC0"/>
    <w:rsid w:val="00F8365F"/>
    <w:rsid w:val="00F83721"/>
    <w:rsid w:val="00F83935"/>
    <w:rsid w:val="00F83D06"/>
    <w:rsid w:val="00F844F6"/>
    <w:rsid w:val="00F846F7"/>
    <w:rsid w:val="00F84ADB"/>
    <w:rsid w:val="00F84E9D"/>
    <w:rsid w:val="00F8501C"/>
    <w:rsid w:val="00F854A7"/>
    <w:rsid w:val="00F85555"/>
    <w:rsid w:val="00F859F5"/>
    <w:rsid w:val="00F863CD"/>
    <w:rsid w:val="00F8651E"/>
    <w:rsid w:val="00F8760B"/>
    <w:rsid w:val="00F91EBB"/>
    <w:rsid w:val="00F9256C"/>
    <w:rsid w:val="00F925DC"/>
    <w:rsid w:val="00F9296A"/>
    <w:rsid w:val="00F92E09"/>
    <w:rsid w:val="00F93044"/>
    <w:rsid w:val="00F931CC"/>
    <w:rsid w:val="00F931EC"/>
    <w:rsid w:val="00F9351A"/>
    <w:rsid w:val="00F935E4"/>
    <w:rsid w:val="00F94799"/>
    <w:rsid w:val="00F94B8D"/>
    <w:rsid w:val="00F9505C"/>
    <w:rsid w:val="00F95A50"/>
    <w:rsid w:val="00F96181"/>
    <w:rsid w:val="00F965A8"/>
    <w:rsid w:val="00F97EF9"/>
    <w:rsid w:val="00FA035E"/>
    <w:rsid w:val="00FA09D8"/>
    <w:rsid w:val="00FA0B1A"/>
    <w:rsid w:val="00FA1D99"/>
    <w:rsid w:val="00FA1E6D"/>
    <w:rsid w:val="00FA2810"/>
    <w:rsid w:val="00FA29C7"/>
    <w:rsid w:val="00FA2A7B"/>
    <w:rsid w:val="00FA2BD9"/>
    <w:rsid w:val="00FA31E8"/>
    <w:rsid w:val="00FA32F5"/>
    <w:rsid w:val="00FA3A4B"/>
    <w:rsid w:val="00FA3E9A"/>
    <w:rsid w:val="00FA407E"/>
    <w:rsid w:val="00FA4567"/>
    <w:rsid w:val="00FA46EA"/>
    <w:rsid w:val="00FA4C6B"/>
    <w:rsid w:val="00FA4F4A"/>
    <w:rsid w:val="00FA4F83"/>
    <w:rsid w:val="00FA556F"/>
    <w:rsid w:val="00FA5686"/>
    <w:rsid w:val="00FA5C41"/>
    <w:rsid w:val="00FA60A1"/>
    <w:rsid w:val="00FA6786"/>
    <w:rsid w:val="00FA6EEC"/>
    <w:rsid w:val="00FA7540"/>
    <w:rsid w:val="00FA7831"/>
    <w:rsid w:val="00FA7D1F"/>
    <w:rsid w:val="00FA7D74"/>
    <w:rsid w:val="00FB03BC"/>
    <w:rsid w:val="00FB048A"/>
    <w:rsid w:val="00FB0A05"/>
    <w:rsid w:val="00FB0E4B"/>
    <w:rsid w:val="00FB1113"/>
    <w:rsid w:val="00FB16E0"/>
    <w:rsid w:val="00FB190C"/>
    <w:rsid w:val="00FB22F8"/>
    <w:rsid w:val="00FB253F"/>
    <w:rsid w:val="00FB3241"/>
    <w:rsid w:val="00FB38A9"/>
    <w:rsid w:val="00FB3A1F"/>
    <w:rsid w:val="00FB4214"/>
    <w:rsid w:val="00FB434F"/>
    <w:rsid w:val="00FB46B2"/>
    <w:rsid w:val="00FB47BD"/>
    <w:rsid w:val="00FB4AF2"/>
    <w:rsid w:val="00FB4D7A"/>
    <w:rsid w:val="00FB5455"/>
    <w:rsid w:val="00FB5B1A"/>
    <w:rsid w:val="00FB5D2B"/>
    <w:rsid w:val="00FB5DBD"/>
    <w:rsid w:val="00FB6099"/>
    <w:rsid w:val="00FB656B"/>
    <w:rsid w:val="00FB6936"/>
    <w:rsid w:val="00FB6F9F"/>
    <w:rsid w:val="00FB7BF2"/>
    <w:rsid w:val="00FC00CA"/>
    <w:rsid w:val="00FC04E6"/>
    <w:rsid w:val="00FC04FC"/>
    <w:rsid w:val="00FC0C64"/>
    <w:rsid w:val="00FC12FD"/>
    <w:rsid w:val="00FC233F"/>
    <w:rsid w:val="00FC3902"/>
    <w:rsid w:val="00FC3FCB"/>
    <w:rsid w:val="00FC6282"/>
    <w:rsid w:val="00FC635C"/>
    <w:rsid w:val="00FC6D81"/>
    <w:rsid w:val="00FC7073"/>
    <w:rsid w:val="00FC70B1"/>
    <w:rsid w:val="00FC78BF"/>
    <w:rsid w:val="00FC7926"/>
    <w:rsid w:val="00FC7E70"/>
    <w:rsid w:val="00FD0CA1"/>
    <w:rsid w:val="00FD0FC4"/>
    <w:rsid w:val="00FD104F"/>
    <w:rsid w:val="00FD10F4"/>
    <w:rsid w:val="00FD1B5A"/>
    <w:rsid w:val="00FD1EBD"/>
    <w:rsid w:val="00FD2987"/>
    <w:rsid w:val="00FD2DC4"/>
    <w:rsid w:val="00FD2EE9"/>
    <w:rsid w:val="00FD3263"/>
    <w:rsid w:val="00FD34BB"/>
    <w:rsid w:val="00FD3AB7"/>
    <w:rsid w:val="00FD3CE3"/>
    <w:rsid w:val="00FD3E13"/>
    <w:rsid w:val="00FD43A5"/>
    <w:rsid w:val="00FD4B42"/>
    <w:rsid w:val="00FD54A9"/>
    <w:rsid w:val="00FD5997"/>
    <w:rsid w:val="00FD6221"/>
    <w:rsid w:val="00FD64C6"/>
    <w:rsid w:val="00FD6AD5"/>
    <w:rsid w:val="00FD7093"/>
    <w:rsid w:val="00FD77DF"/>
    <w:rsid w:val="00FE0331"/>
    <w:rsid w:val="00FE07D1"/>
    <w:rsid w:val="00FE0F48"/>
    <w:rsid w:val="00FE1155"/>
    <w:rsid w:val="00FE18B6"/>
    <w:rsid w:val="00FE1FCB"/>
    <w:rsid w:val="00FE2BCC"/>
    <w:rsid w:val="00FE3D51"/>
    <w:rsid w:val="00FE42F1"/>
    <w:rsid w:val="00FE54DB"/>
    <w:rsid w:val="00FE6293"/>
    <w:rsid w:val="00FE66D4"/>
    <w:rsid w:val="00FE6B1C"/>
    <w:rsid w:val="00FE6EFB"/>
    <w:rsid w:val="00FE6FA1"/>
    <w:rsid w:val="00FE739F"/>
    <w:rsid w:val="00FE74A7"/>
    <w:rsid w:val="00FE7660"/>
    <w:rsid w:val="00FE7EC1"/>
    <w:rsid w:val="00FF02E6"/>
    <w:rsid w:val="00FF0E08"/>
    <w:rsid w:val="00FF13B2"/>
    <w:rsid w:val="00FF1441"/>
    <w:rsid w:val="00FF1529"/>
    <w:rsid w:val="00FF1562"/>
    <w:rsid w:val="00FF15B1"/>
    <w:rsid w:val="00FF19B9"/>
    <w:rsid w:val="00FF31CF"/>
    <w:rsid w:val="00FF34CA"/>
    <w:rsid w:val="00FF3DCC"/>
    <w:rsid w:val="00FF437F"/>
    <w:rsid w:val="00FF4535"/>
    <w:rsid w:val="00FF4DD4"/>
    <w:rsid w:val="00FF4DDB"/>
    <w:rsid w:val="00FF56B5"/>
    <w:rsid w:val="00FF5EE4"/>
    <w:rsid w:val="00FF68A6"/>
    <w:rsid w:val="00FF695D"/>
    <w:rsid w:val="00FF7B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4F7E"/>
  <w15:docId w15:val="{B9B2542F-D37D-4638-A22B-9A6B219E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rsid w:val="00636DF7"/>
    <w:rPr>
      <w:sz w:val="16"/>
      <w:szCs w:val="16"/>
    </w:rPr>
  </w:style>
  <w:style w:type="paragraph" w:styleId="Tekstkomentarza">
    <w:name w:val="annotation text"/>
    <w:basedOn w:val="Normalny"/>
    <w:link w:val="TekstkomentarzaZnak"/>
    <w:uiPriority w:val="99"/>
    <w:unhideWhenUsed/>
    <w:rsid w:val="00636DF7"/>
    <w:pPr>
      <w:spacing w:after="200" w:line="276" w:lineRule="auto"/>
    </w:pPr>
    <w:rPr>
      <w:rFonts w:ascii="Calibri" w:eastAsia="Calibri" w:hAnsi="Calibri"/>
    </w:rPr>
  </w:style>
  <w:style w:type="character" w:customStyle="1" w:styleId="TekstkomentarzaZnak">
    <w:name w:val="Tekst komentarza Znak"/>
    <w:basedOn w:val="Domylnaczcionkaakapitu"/>
    <w:link w:val="Tekstkomentarza"/>
    <w:uiPriority w:val="99"/>
    <w:rsid w:val="00636DF7"/>
    <w:rPr>
      <w:rFonts w:ascii="Calibri" w:eastAsia="Calibri" w:hAnsi="Calibri"/>
    </w:rPr>
  </w:style>
  <w:style w:type="paragraph" w:customStyle="1" w:styleId="1">
    <w:name w:val="1."/>
    <w:basedOn w:val="Normalny"/>
    <w:qFormat/>
    <w:rsid w:val="00636DF7"/>
    <w:pPr>
      <w:numPr>
        <w:numId w:val="21"/>
      </w:numPr>
      <w:spacing w:line="276" w:lineRule="auto"/>
      <w:jc w:val="both"/>
    </w:pPr>
    <w:rPr>
      <w:rFonts w:ascii="Calibri" w:eastAsia="Times New Roman" w:hAnsi="Calibri" w:cs="Calibri"/>
      <w:sz w:val="22"/>
      <w:szCs w:val="22"/>
      <w:lang w:eastAsia="pl-PL"/>
    </w:rPr>
  </w:style>
  <w:style w:type="paragraph" w:styleId="Tekstdymka">
    <w:name w:val="Balloon Text"/>
    <w:basedOn w:val="Normalny"/>
    <w:link w:val="TekstdymkaZnak"/>
    <w:uiPriority w:val="99"/>
    <w:semiHidden/>
    <w:unhideWhenUsed/>
    <w:rsid w:val="00636DF7"/>
    <w:rPr>
      <w:rFonts w:ascii="Tahoma" w:hAnsi="Tahoma" w:cs="Tahoma"/>
      <w:sz w:val="16"/>
      <w:szCs w:val="16"/>
    </w:rPr>
  </w:style>
  <w:style w:type="character" w:customStyle="1" w:styleId="TekstdymkaZnak">
    <w:name w:val="Tekst dymka Znak"/>
    <w:basedOn w:val="Domylnaczcionkaakapitu"/>
    <w:link w:val="Tekstdymka"/>
    <w:uiPriority w:val="99"/>
    <w:semiHidden/>
    <w:rsid w:val="00636DF7"/>
    <w:rPr>
      <w:rFonts w:ascii="Tahoma" w:hAnsi="Tahoma" w:cs="Tahoma"/>
      <w:sz w:val="16"/>
      <w:szCs w:val="16"/>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636DF7"/>
    <w:pPr>
      <w:ind w:left="720"/>
      <w:contextualSpacing/>
    </w:pPr>
  </w:style>
  <w:style w:type="paragraph" w:styleId="Tematkomentarza">
    <w:name w:val="annotation subject"/>
    <w:basedOn w:val="Tekstkomentarza"/>
    <w:next w:val="Tekstkomentarza"/>
    <w:link w:val="TematkomentarzaZnak"/>
    <w:uiPriority w:val="99"/>
    <w:semiHidden/>
    <w:unhideWhenUsed/>
    <w:rsid w:val="00744E4D"/>
    <w:pPr>
      <w:spacing w:after="0" w:line="240" w:lineRule="auto"/>
    </w:pPr>
    <w:rPr>
      <w:rFonts w:ascii="Times New Roman" w:eastAsiaTheme="minorHAnsi" w:hAnsi="Times New Roman"/>
      <w:b/>
      <w:bCs/>
    </w:rPr>
  </w:style>
  <w:style w:type="character" w:customStyle="1" w:styleId="TematkomentarzaZnak">
    <w:name w:val="Temat komentarza Znak"/>
    <w:basedOn w:val="TekstkomentarzaZnak"/>
    <w:link w:val="Tematkomentarza"/>
    <w:uiPriority w:val="99"/>
    <w:semiHidden/>
    <w:rsid w:val="00744E4D"/>
    <w:rPr>
      <w:rFonts w:ascii="Calibri" w:eastAsia="Calibri" w:hAnsi="Calibri"/>
      <w:b/>
      <w:bCs/>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BC2ADC"/>
  </w:style>
  <w:style w:type="character" w:styleId="Hipercze">
    <w:name w:val="Hyperlink"/>
    <w:basedOn w:val="Domylnaczcionkaakapitu"/>
    <w:uiPriority w:val="99"/>
    <w:unhideWhenUsed/>
    <w:rsid w:val="00404136"/>
    <w:rPr>
      <w:color w:val="0000FF" w:themeColor="hyperlink"/>
      <w:u w:val="single"/>
    </w:rPr>
  </w:style>
  <w:style w:type="character" w:styleId="UyteHipercze">
    <w:name w:val="FollowedHyperlink"/>
    <w:basedOn w:val="Domylnaczcionkaakapitu"/>
    <w:uiPriority w:val="99"/>
    <w:semiHidden/>
    <w:unhideWhenUsed/>
    <w:rsid w:val="00404136"/>
    <w:rPr>
      <w:color w:val="800080" w:themeColor="followedHyperlink"/>
      <w:u w:val="single"/>
    </w:rPr>
  </w:style>
  <w:style w:type="paragraph" w:styleId="Poprawka">
    <w:name w:val="Revision"/>
    <w:hidden/>
    <w:uiPriority w:val="99"/>
    <w:semiHidden/>
    <w:rsid w:val="006F21DF"/>
  </w:style>
  <w:style w:type="character" w:styleId="Pogrubienie">
    <w:name w:val="Strong"/>
    <w:uiPriority w:val="22"/>
    <w:qFormat/>
    <w:rsid w:val="002A6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64297">
      <w:bodyDiv w:val="1"/>
      <w:marLeft w:val="0"/>
      <w:marRight w:val="0"/>
      <w:marTop w:val="0"/>
      <w:marBottom w:val="0"/>
      <w:divBdr>
        <w:top w:val="none" w:sz="0" w:space="0" w:color="auto"/>
        <w:left w:val="none" w:sz="0" w:space="0" w:color="auto"/>
        <w:bottom w:val="none" w:sz="0" w:space="0" w:color="auto"/>
        <w:right w:val="none" w:sz="0" w:space="0" w:color="auto"/>
      </w:divBdr>
    </w:div>
    <w:div w:id="768236486">
      <w:bodyDiv w:val="1"/>
      <w:marLeft w:val="0"/>
      <w:marRight w:val="0"/>
      <w:marTop w:val="0"/>
      <w:marBottom w:val="0"/>
      <w:divBdr>
        <w:top w:val="none" w:sz="0" w:space="0" w:color="auto"/>
        <w:left w:val="none" w:sz="0" w:space="0" w:color="auto"/>
        <w:bottom w:val="none" w:sz="0" w:space="0" w:color="auto"/>
        <w:right w:val="none" w:sz="0" w:space="0" w:color="auto"/>
      </w:divBdr>
    </w:div>
    <w:div w:id="11163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ocak.pl"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mailto:office@mocak.pl" TargetMode="Externa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faktura.gov.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moca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D620F-CB65-4EF0-9FAA-F645C769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5686</Words>
  <Characters>34119</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np300</dc:creator>
  <cp:lastModifiedBy>Grzegorz Majka</cp:lastModifiedBy>
  <cp:revision>12</cp:revision>
  <dcterms:created xsi:type="dcterms:W3CDTF">2023-02-10T14:08:00Z</dcterms:created>
  <dcterms:modified xsi:type="dcterms:W3CDTF">2023-02-14T08:39:00Z</dcterms:modified>
</cp:coreProperties>
</file>